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CE" w:rsidRPr="008E123C" w:rsidRDefault="00D25ECE" w:rsidP="009127AD">
      <w:pPr>
        <w:tabs>
          <w:tab w:val="left" w:pos="1080"/>
        </w:tabs>
        <w:rPr>
          <w:rFonts w:ascii="Calibri" w:hAnsi="Calibri"/>
          <w:b/>
          <w:sz w:val="14"/>
          <w:szCs w:val="14"/>
          <w:u w:val="single"/>
        </w:rPr>
      </w:pPr>
      <w:bookmarkStart w:id="0" w:name="_GoBack"/>
      <w:bookmarkEnd w:id="0"/>
    </w:p>
    <w:p w:rsidR="00D25ECE" w:rsidRPr="00E34E23" w:rsidRDefault="00D25ECE" w:rsidP="00E34E23">
      <w:pPr>
        <w:tabs>
          <w:tab w:val="left" w:pos="1080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E34E23">
        <w:rPr>
          <w:rFonts w:ascii="Calibri" w:hAnsi="Calibri"/>
          <w:b/>
          <w:sz w:val="28"/>
          <w:szCs w:val="28"/>
          <w:u w:val="single"/>
        </w:rPr>
        <w:t>SEZIONE A - REQUISITI   INDISPENSABILI</w:t>
      </w:r>
    </w:p>
    <w:p w:rsidR="00D25ECE" w:rsidRPr="008E123C" w:rsidRDefault="00D25ECE" w:rsidP="008E123C">
      <w:pPr>
        <w:tabs>
          <w:tab w:val="left" w:pos="1080"/>
        </w:tabs>
        <w:rPr>
          <w:rFonts w:ascii="Calibri" w:hAnsi="Calibri" w:cs="Arial"/>
          <w:b/>
          <w:sz w:val="14"/>
          <w:szCs w:val="1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6095"/>
        <w:gridCol w:w="709"/>
        <w:gridCol w:w="850"/>
        <w:gridCol w:w="2268"/>
      </w:tblGrid>
      <w:tr w:rsidR="00D25ECE" w:rsidRPr="009127AD" w:rsidTr="004A2676">
        <w:trPr>
          <w:trHeight w:val="505"/>
        </w:trPr>
        <w:tc>
          <w:tcPr>
            <w:tcW w:w="1178" w:type="dxa"/>
            <w:shd w:val="clear" w:color="auto" w:fill="CCCCCC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SEZ.A0</w:t>
            </w:r>
          </w:p>
        </w:tc>
        <w:tc>
          <w:tcPr>
            <w:tcW w:w="7654" w:type="dxa"/>
            <w:gridSpan w:val="3"/>
            <w:shd w:val="clear" w:color="auto" w:fill="CCCCCC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Times New Roman"/>
                <w:b/>
              </w:rPr>
            </w:pPr>
            <w:r w:rsidRPr="009127AD">
              <w:rPr>
                <w:rFonts w:ascii="Calibri" w:hAnsi="Calibri" w:cs="Times New Roman"/>
                <w:b/>
                <w:sz w:val="22"/>
                <w:szCs w:val="22"/>
              </w:rPr>
              <w:t>REQUISITI  INDISPENSABILI DELLA FORNITURA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Times New Roman"/>
                <w:b/>
              </w:rPr>
            </w:pPr>
            <w:r w:rsidRPr="009127AD">
              <w:rPr>
                <w:rFonts w:ascii="Calibri" w:hAnsi="Calibri" w:cs="Times New Roman"/>
                <w:b/>
                <w:sz w:val="22"/>
                <w:szCs w:val="22"/>
              </w:rPr>
              <w:t>NOTE *</w:t>
            </w:r>
          </w:p>
        </w:tc>
      </w:tr>
      <w:tr w:rsidR="00D25ECE" w:rsidRPr="009127AD" w:rsidTr="004A2676">
        <w:trPr>
          <w:trHeight w:val="421"/>
        </w:trPr>
        <w:tc>
          <w:tcPr>
            <w:tcW w:w="1178" w:type="dxa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A0-1</w:t>
            </w:r>
          </w:p>
        </w:tc>
        <w:tc>
          <w:tcPr>
            <w:tcW w:w="6095" w:type="dxa"/>
          </w:tcPr>
          <w:p w:rsidR="00D25ECE" w:rsidRPr="009127AD" w:rsidRDefault="00D25ECE" w:rsidP="00B170FA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Fornitura di tutti i dispositivi (</w:t>
            </w:r>
            <w:r>
              <w:rPr>
                <w:rFonts w:ascii="Calibri" w:hAnsi="Calibri"/>
                <w:sz w:val="22"/>
                <w:szCs w:val="22"/>
              </w:rPr>
              <w:t xml:space="preserve">ad es: </w:t>
            </w:r>
            <w:r w:rsidRPr="003515BA">
              <w:rPr>
                <w:rFonts w:ascii="Calibri" w:hAnsi="Calibri"/>
                <w:sz w:val="22"/>
                <w:szCs w:val="22"/>
              </w:rPr>
              <w:t>frese/lame/kit irrigazione/etc….)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previsti </w:t>
            </w:r>
            <w:r w:rsidR="00300DA5">
              <w:rPr>
                <w:rFonts w:ascii="Calibri" w:hAnsi="Calibri"/>
                <w:sz w:val="22"/>
                <w:szCs w:val="22"/>
              </w:rPr>
              <w:t>negli allegati</w:t>
            </w:r>
            <w:r w:rsidR="00300DA5" w:rsidRPr="00E822B6">
              <w:rPr>
                <w:rFonts w:ascii="Calibri" w:hAnsi="Calibri"/>
                <w:sz w:val="22"/>
                <w:szCs w:val="22"/>
              </w:rPr>
              <w:t xml:space="preserve"> “</w:t>
            </w:r>
            <w:r w:rsidR="00584C5D" w:rsidRPr="00584C5D">
              <w:rPr>
                <w:rFonts w:ascii="Calibri" w:hAnsi="Calibri"/>
                <w:sz w:val="22"/>
                <w:szCs w:val="22"/>
              </w:rPr>
              <w:t>Dotazione Minima di Sistemi Motorizzati e accessori d'uso</w:t>
            </w:r>
            <w:r w:rsidR="00300DA5" w:rsidRPr="00E822B6">
              <w:rPr>
                <w:rFonts w:ascii="Calibri" w:hAnsi="Calibri"/>
                <w:sz w:val="22"/>
                <w:szCs w:val="22"/>
              </w:rPr>
              <w:t>”</w:t>
            </w:r>
            <w:r w:rsidR="00B170FA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300DA5" w:rsidRPr="00E822B6">
              <w:rPr>
                <w:rFonts w:ascii="Calibri" w:hAnsi="Calibri"/>
                <w:sz w:val="22"/>
                <w:szCs w:val="22"/>
              </w:rPr>
              <w:t>“A1 – Elenco Materiali”</w:t>
            </w:r>
            <w:r w:rsidR="00B170FA">
              <w:rPr>
                <w:rFonts w:ascii="Calibri" w:hAnsi="Calibri"/>
                <w:sz w:val="22"/>
                <w:szCs w:val="22"/>
              </w:rPr>
              <w:t xml:space="preserve"> e nei cataloghi presentati in offerta</w:t>
            </w:r>
            <w:r w:rsidR="00300DA5" w:rsidRPr="00E822B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relativ</w:t>
            </w:r>
            <w:r w:rsidR="00300DA5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 al corrispondente lotto</w:t>
            </w:r>
            <w:r w:rsidR="0002122C">
              <w:rPr>
                <w:rFonts w:ascii="Calibri" w:hAnsi="Calibri"/>
                <w:sz w:val="22"/>
                <w:szCs w:val="22"/>
              </w:rPr>
              <w:t>.</w:t>
            </w:r>
          </w:p>
        </w:tc>
        <w:bookmarkStart w:id="1" w:name="__Fieldmark__0_401641529"/>
        <w:tc>
          <w:tcPr>
            <w:tcW w:w="709" w:type="dxa"/>
            <w:vAlign w:val="center"/>
          </w:tcPr>
          <w:p w:rsidR="00D25ECE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D25ECE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D25ECE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D25ECE" w:rsidRPr="009127AD" w:rsidRDefault="00D25ECE">
            <w:pPr>
              <w:rPr>
                <w:rFonts w:ascii="Calibri" w:hAnsi="Calibri" w:cs="Times New Roman"/>
              </w:rPr>
            </w:pPr>
          </w:p>
        </w:tc>
      </w:tr>
      <w:tr w:rsidR="0028142D" w:rsidRPr="009127AD" w:rsidTr="004A2676">
        <w:trPr>
          <w:trHeight w:val="421"/>
        </w:trPr>
        <w:tc>
          <w:tcPr>
            <w:tcW w:w="1178" w:type="dxa"/>
            <w:vAlign w:val="center"/>
          </w:tcPr>
          <w:p w:rsidR="0028142D" w:rsidRPr="009127AD" w:rsidRDefault="0028142D" w:rsidP="00E027E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A0-2</w:t>
            </w:r>
          </w:p>
        </w:tc>
        <w:tc>
          <w:tcPr>
            <w:tcW w:w="6095" w:type="dxa"/>
          </w:tcPr>
          <w:p w:rsidR="0028142D" w:rsidRDefault="0028142D" w:rsidP="0028142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La dotazione richiesta all’allegato “</w:t>
            </w:r>
            <w:r w:rsidR="00584C5D" w:rsidRPr="00584C5D">
              <w:rPr>
                <w:rFonts w:ascii="Calibri" w:hAnsi="Calibri"/>
                <w:sz w:val="22"/>
                <w:szCs w:val="22"/>
              </w:rPr>
              <w:t>Dotazione Minima di Sistemi Motorizzati e accessori d'uso</w:t>
            </w:r>
            <w:r>
              <w:rPr>
                <w:rFonts w:ascii="Calibri" w:hAnsi="Calibri"/>
                <w:sz w:val="22"/>
                <w:szCs w:val="22"/>
              </w:rPr>
              <w:t xml:space="preserve">” dovrà essere sempre presente. </w:t>
            </w:r>
          </w:p>
          <w:p w:rsidR="0028142D" w:rsidRPr="005D307B" w:rsidRDefault="00AA4CB0" w:rsidP="00555D57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AA4CB0">
              <w:rPr>
                <w:rFonts w:ascii="Calibri" w:hAnsi="Calibri"/>
                <w:sz w:val="22"/>
                <w:szCs w:val="22"/>
              </w:rPr>
              <w:t xml:space="preserve">Per l’intera durata contrattuale l’Azienda USL si riserva la facoltà di verificare la corrispondenza della dotazione effettivamente presente con quanto richiesto in configurazione minima. </w:t>
            </w:r>
          </w:p>
        </w:tc>
        <w:tc>
          <w:tcPr>
            <w:tcW w:w="709" w:type="dxa"/>
            <w:vAlign w:val="center"/>
          </w:tcPr>
          <w:p w:rsidR="0028142D" w:rsidRPr="009127AD" w:rsidRDefault="00DD3251" w:rsidP="006B32E4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142D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28142D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28142D" w:rsidRPr="009127AD" w:rsidRDefault="00DD3251" w:rsidP="006B32E4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142D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28142D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28142D" w:rsidRPr="009127AD" w:rsidRDefault="0028142D">
            <w:pPr>
              <w:rPr>
                <w:rFonts w:ascii="Calibri" w:hAnsi="Calibri" w:cs="Times New Roman"/>
              </w:rPr>
            </w:pPr>
          </w:p>
        </w:tc>
      </w:tr>
      <w:tr w:rsidR="0002122C" w:rsidRPr="009127AD" w:rsidTr="004A2676">
        <w:tc>
          <w:tcPr>
            <w:tcW w:w="1178" w:type="dxa"/>
            <w:vAlign w:val="center"/>
          </w:tcPr>
          <w:p w:rsidR="0002122C" w:rsidRPr="009127AD" w:rsidRDefault="0002122C" w:rsidP="0002122C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02122C" w:rsidRPr="009127AD" w:rsidRDefault="00B170FA" w:rsidP="00E822B6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Tutti i </w:t>
            </w:r>
            <w:r>
              <w:rPr>
                <w:rFonts w:ascii="Calibri" w:hAnsi="Calibri"/>
                <w:sz w:val="22"/>
                <w:szCs w:val="22"/>
              </w:rPr>
              <w:t xml:space="preserve">dispositivi di cui </w:t>
            </w:r>
            <w:r w:rsidRPr="00E822B6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gli allegati</w:t>
            </w:r>
            <w:r w:rsidRPr="00E822B6">
              <w:rPr>
                <w:rFonts w:ascii="Calibri" w:hAnsi="Calibri"/>
                <w:sz w:val="22"/>
                <w:szCs w:val="22"/>
              </w:rPr>
              <w:t xml:space="preserve"> “</w:t>
            </w:r>
            <w:r w:rsidR="00584C5D" w:rsidRPr="00584C5D">
              <w:rPr>
                <w:rFonts w:ascii="Calibri" w:hAnsi="Calibri"/>
                <w:sz w:val="22"/>
                <w:szCs w:val="22"/>
              </w:rPr>
              <w:t>Dotazione Minima di Sistemi Motorizzati e accessori d'uso</w:t>
            </w:r>
            <w:r w:rsidRPr="00E822B6"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E822B6">
              <w:rPr>
                <w:rFonts w:ascii="Calibri" w:hAnsi="Calibri"/>
                <w:sz w:val="22"/>
                <w:szCs w:val="22"/>
              </w:rPr>
              <w:t>“A1 – Elenco Materiali”</w:t>
            </w:r>
            <w:r>
              <w:rPr>
                <w:rFonts w:ascii="Calibri" w:hAnsi="Calibri"/>
                <w:sz w:val="22"/>
                <w:szCs w:val="22"/>
              </w:rPr>
              <w:t xml:space="preserve"> e presenti nei cataloghi presentati in offerta</w:t>
            </w:r>
            <w:r w:rsidRPr="00E822B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relativi al corrispondente lotto </w:t>
            </w:r>
            <w:r w:rsidRPr="00E822B6">
              <w:rPr>
                <w:rFonts w:ascii="Calibri" w:hAnsi="Calibri"/>
                <w:sz w:val="22"/>
                <w:szCs w:val="22"/>
              </w:rPr>
              <w:t>devono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 essere idonei all’uso previsto nel presente Capitolato Speciale, conformi alla Direttiva CE 93/42 e smi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bookmarkStart w:id="2" w:name="__Fieldmark__2_401641529"/>
        <w:tc>
          <w:tcPr>
            <w:tcW w:w="709" w:type="dxa"/>
            <w:vAlign w:val="center"/>
          </w:tcPr>
          <w:p w:rsidR="0002122C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02122C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02122C" w:rsidRPr="009127AD" w:rsidRDefault="0002122C">
            <w:pPr>
              <w:rPr>
                <w:rFonts w:ascii="Calibri" w:hAnsi="Calibri" w:cs="Times New Roman"/>
              </w:rPr>
            </w:pPr>
          </w:p>
        </w:tc>
      </w:tr>
      <w:tr w:rsidR="0002122C" w:rsidRPr="009127AD" w:rsidTr="004A2676">
        <w:tc>
          <w:tcPr>
            <w:tcW w:w="1178" w:type="dxa"/>
            <w:vAlign w:val="center"/>
          </w:tcPr>
          <w:p w:rsidR="0002122C" w:rsidRPr="009127AD" w:rsidRDefault="0002122C" w:rsidP="0002122C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:rsidR="0002122C" w:rsidRPr="009127AD" w:rsidRDefault="0002122C" w:rsidP="0018126D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Tutti i sistemi motorizzati offerti devono essere nuovi di fabbrica e di ultima generazione , idonei all’uso previsto nel presente Capitolato Speciale, conformi alla Direttiva CE 93/42 e smi e rispondenti alle norme tecniche CEI 62.5 (EN 60601-1)  </w:t>
            </w:r>
          </w:p>
        </w:tc>
        <w:tc>
          <w:tcPr>
            <w:tcW w:w="709" w:type="dxa"/>
            <w:vAlign w:val="center"/>
          </w:tcPr>
          <w:p w:rsidR="0002122C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02122C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02122C" w:rsidRPr="009127AD" w:rsidRDefault="0002122C" w:rsidP="0018126D">
            <w:pPr>
              <w:rPr>
                <w:rFonts w:ascii="Calibri" w:hAnsi="Calibri" w:cs="Times New Roman"/>
              </w:rPr>
            </w:pPr>
          </w:p>
        </w:tc>
      </w:tr>
      <w:tr w:rsidR="0002122C" w:rsidRPr="009127AD" w:rsidTr="004A2676">
        <w:tc>
          <w:tcPr>
            <w:tcW w:w="1178" w:type="dxa"/>
            <w:vAlign w:val="center"/>
          </w:tcPr>
          <w:p w:rsidR="0002122C" w:rsidRPr="009127AD" w:rsidRDefault="0002122C" w:rsidP="0002122C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:rsidR="0002122C" w:rsidRPr="004658D3" w:rsidRDefault="0002122C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Trasporto, consegna, installazione e messa in servizio secondo le specifiche del fabbricante e le normative vigenti delle apparecchiature proposte</w:t>
            </w:r>
            <w:r w:rsidR="00B170FA">
              <w:rPr>
                <w:rFonts w:ascii="Calibri" w:hAnsi="Calibri" w:cs="Times New Roman"/>
                <w:sz w:val="22"/>
                <w:szCs w:val="22"/>
              </w:rPr>
              <w:t>, a titolo gratuito.</w:t>
            </w:r>
          </w:p>
        </w:tc>
        <w:tc>
          <w:tcPr>
            <w:tcW w:w="709" w:type="dxa"/>
            <w:vAlign w:val="center"/>
          </w:tcPr>
          <w:p w:rsidR="0002122C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02122C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02122C" w:rsidRPr="009127AD" w:rsidRDefault="0002122C" w:rsidP="0018126D">
            <w:pPr>
              <w:rPr>
                <w:rFonts w:ascii="Calibri" w:hAnsi="Calibri" w:cs="Times New Roman"/>
              </w:rPr>
            </w:pPr>
          </w:p>
        </w:tc>
      </w:tr>
      <w:tr w:rsidR="0002122C" w:rsidRPr="009127AD" w:rsidTr="004A2676">
        <w:tc>
          <w:tcPr>
            <w:tcW w:w="1178" w:type="dxa"/>
            <w:vAlign w:val="center"/>
          </w:tcPr>
          <w:p w:rsidR="0002122C" w:rsidRPr="009127AD" w:rsidRDefault="0002122C" w:rsidP="0002122C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02122C" w:rsidRPr="004658D3" w:rsidRDefault="0002122C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A titolo gratuito, tutti i kit, il materiale di consumo, gli accessori, ecc. necessari per garantire il corretto e completo funzionamento durante tutto il periodo di collaudo dei dispositivi, nulla escluso, dal primo giorno di utilizzo fino alla data di decorrenza del contratto di service.</w:t>
            </w:r>
          </w:p>
        </w:tc>
        <w:tc>
          <w:tcPr>
            <w:tcW w:w="709" w:type="dxa"/>
            <w:vAlign w:val="center"/>
          </w:tcPr>
          <w:p w:rsidR="0002122C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02122C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02122C" w:rsidRPr="009127AD" w:rsidRDefault="0002122C" w:rsidP="0018126D">
            <w:pPr>
              <w:rPr>
                <w:rFonts w:ascii="Calibri" w:hAnsi="Calibri" w:cs="Times New Roman"/>
              </w:rPr>
            </w:pPr>
          </w:p>
        </w:tc>
      </w:tr>
      <w:tr w:rsidR="0002122C" w:rsidRPr="009127AD" w:rsidTr="004A2676">
        <w:tc>
          <w:tcPr>
            <w:tcW w:w="1178" w:type="dxa"/>
            <w:vAlign w:val="center"/>
          </w:tcPr>
          <w:p w:rsidR="0002122C" w:rsidRPr="009127AD" w:rsidRDefault="0002122C" w:rsidP="0002122C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6095" w:type="dxa"/>
          </w:tcPr>
          <w:p w:rsidR="0002122C" w:rsidRPr="004658D3" w:rsidRDefault="0002122C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Aggiornamenti strumentali ed informatici gratuiti</w:t>
            </w:r>
            <w:r w:rsidR="00E14BAC">
              <w:rPr>
                <w:rFonts w:ascii="Calibri" w:hAnsi="Calibri" w:cs="Times New Roman"/>
                <w:sz w:val="22"/>
                <w:szCs w:val="22"/>
              </w:rPr>
              <w:t xml:space="preserve"> (compresi eventuali SW)</w:t>
            </w:r>
          </w:p>
        </w:tc>
        <w:tc>
          <w:tcPr>
            <w:tcW w:w="709" w:type="dxa"/>
            <w:vAlign w:val="center"/>
          </w:tcPr>
          <w:p w:rsidR="0002122C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02122C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02122C" w:rsidRPr="009127AD" w:rsidRDefault="0002122C" w:rsidP="0018126D">
            <w:pPr>
              <w:rPr>
                <w:rFonts w:ascii="Calibri" w:hAnsi="Calibri" w:cs="Times New Roman"/>
              </w:rPr>
            </w:pPr>
          </w:p>
        </w:tc>
      </w:tr>
      <w:tr w:rsidR="0002122C" w:rsidRPr="009127AD" w:rsidTr="004A2676">
        <w:tc>
          <w:tcPr>
            <w:tcW w:w="1178" w:type="dxa"/>
            <w:vAlign w:val="center"/>
          </w:tcPr>
          <w:p w:rsidR="0002122C" w:rsidRPr="009127AD" w:rsidRDefault="0002122C" w:rsidP="0002122C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6095" w:type="dxa"/>
          </w:tcPr>
          <w:p w:rsidR="0002122C" w:rsidRPr="004658D3" w:rsidRDefault="0002122C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Corsi di formazione iniziali all’uso dei dispositivi ed ulteriori corsi che si rendessero necessari per approfondimenti al personale già formato o per la formazione di nuovi operatori. L’addestramento degli operatori deve essere organizzato secondo modalità condivise con i referenti del servizio fino ad assicurare la completa autonomia operativa.</w:t>
            </w:r>
          </w:p>
        </w:tc>
        <w:tc>
          <w:tcPr>
            <w:tcW w:w="709" w:type="dxa"/>
            <w:vAlign w:val="center"/>
          </w:tcPr>
          <w:p w:rsidR="0002122C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02122C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22C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02122C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02122C" w:rsidRPr="009127AD" w:rsidRDefault="0002122C" w:rsidP="0018126D">
            <w:pPr>
              <w:rPr>
                <w:rFonts w:ascii="Calibri" w:hAnsi="Calibri" w:cs="Times New Roman"/>
              </w:rPr>
            </w:pPr>
          </w:p>
        </w:tc>
      </w:tr>
      <w:tr w:rsidR="00B170FA" w:rsidRPr="004658D3">
        <w:tc>
          <w:tcPr>
            <w:tcW w:w="1178" w:type="dxa"/>
            <w:shd w:val="clear" w:color="auto" w:fill="F2F2F2"/>
            <w:vAlign w:val="center"/>
          </w:tcPr>
          <w:p w:rsidR="00B170FA" w:rsidRPr="00F16A93" w:rsidRDefault="00B170FA" w:rsidP="00835B0A">
            <w:pPr>
              <w:jc w:val="center"/>
              <w:rPr>
                <w:rFonts w:ascii="Calibri" w:hAnsi="Calibri" w:cs="Times New Roman"/>
                <w:b/>
              </w:rPr>
            </w:pPr>
            <w:r w:rsidRPr="00F16A93">
              <w:rPr>
                <w:rFonts w:ascii="Calibri" w:hAnsi="Calibri" w:cs="Times New Roman"/>
                <w:b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2" w:type="dxa"/>
            <w:gridSpan w:val="4"/>
            <w:shd w:val="clear" w:color="auto" w:fill="F2F2F2"/>
          </w:tcPr>
          <w:p w:rsidR="00B170FA" w:rsidRPr="004658D3" w:rsidRDefault="00B170FA" w:rsidP="0018126D">
            <w:pPr>
              <w:rPr>
                <w:rFonts w:ascii="Calibri" w:hAnsi="Calibri" w:cs="Times New Roman"/>
                <w:b/>
              </w:rPr>
            </w:pPr>
            <w:r w:rsidRPr="004658D3">
              <w:rPr>
                <w:rFonts w:ascii="Calibri" w:hAnsi="Calibri" w:cs="Times New Roman"/>
                <w:b/>
                <w:sz w:val="22"/>
                <w:szCs w:val="22"/>
              </w:rPr>
              <w:t>Assistenza tecnica delle apparecchiature</w:t>
            </w: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9-1</w:t>
            </w:r>
          </w:p>
        </w:tc>
        <w:tc>
          <w:tcPr>
            <w:tcW w:w="6095" w:type="dxa"/>
          </w:tcPr>
          <w:p w:rsidR="00B170FA" w:rsidRPr="004658D3" w:rsidRDefault="00B170FA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Servizio di assistenza tecnica effettuato secondo le modalità dichiarate dalla Ditta Aggiudicataria e conformemente a quanto richiesto nel Capitolato Speciale.</w:t>
            </w:r>
          </w:p>
        </w:tc>
        <w:tc>
          <w:tcPr>
            <w:tcW w:w="709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 w:rsidP="0018126D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9-2</w:t>
            </w:r>
          </w:p>
        </w:tc>
        <w:tc>
          <w:tcPr>
            <w:tcW w:w="6095" w:type="dxa"/>
          </w:tcPr>
          <w:p w:rsidR="00B170FA" w:rsidRPr="004658D3" w:rsidRDefault="00B170FA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Manutenzione correttiva: illimitati interventi su chiamata, ricambi inclusi.</w:t>
            </w:r>
          </w:p>
        </w:tc>
        <w:tc>
          <w:tcPr>
            <w:tcW w:w="709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 w:rsidP="0018126D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9-3</w:t>
            </w:r>
          </w:p>
        </w:tc>
        <w:tc>
          <w:tcPr>
            <w:tcW w:w="6095" w:type="dxa"/>
          </w:tcPr>
          <w:p w:rsidR="00B170FA" w:rsidRPr="004658D3" w:rsidRDefault="00B170FA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 xml:space="preserve">Tempo di intervento entro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24 ore solari </w:t>
            </w:r>
            <w:r w:rsidRPr="004658D3">
              <w:rPr>
                <w:rFonts w:ascii="Calibri" w:hAnsi="Calibri" w:cs="Times New Roman"/>
                <w:sz w:val="22"/>
                <w:szCs w:val="22"/>
              </w:rPr>
              <w:t>dalla chiamata</w:t>
            </w:r>
            <w:r>
              <w:rPr>
                <w:rFonts w:ascii="Calibri" w:hAnsi="Calibri" w:cs="Times New Roman"/>
                <w:sz w:val="22"/>
                <w:szCs w:val="22"/>
              </w:rPr>
              <w:t>, esclusi sabato e festivi</w:t>
            </w:r>
            <w:r w:rsidRPr="004658D3">
              <w:rPr>
                <w:rFonts w:ascii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 w:rsidP="0018126D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9-4</w:t>
            </w:r>
          </w:p>
        </w:tc>
        <w:tc>
          <w:tcPr>
            <w:tcW w:w="6095" w:type="dxa"/>
          </w:tcPr>
          <w:p w:rsidR="00B170FA" w:rsidRDefault="00B170FA" w:rsidP="00940AD6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 xml:space="preserve">Tempo di risoluzione guasto entro </w:t>
            </w:r>
            <w:r>
              <w:rPr>
                <w:rFonts w:ascii="Calibri" w:hAnsi="Calibri" w:cs="Times New Roman"/>
                <w:sz w:val="22"/>
                <w:szCs w:val="22"/>
              </w:rPr>
              <w:t>48</w:t>
            </w:r>
            <w:r w:rsidRPr="004658D3">
              <w:rPr>
                <w:rFonts w:ascii="Calibri" w:hAnsi="Calibri" w:cs="Times New Roman"/>
                <w:sz w:val="22"/>
                <w:szCs w:val="22"/>
              </w:rPr>
              <w:t xml:space="preserve"> ore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solari </w:t>
            </w:r>
            <w:r w:rsidRPr="004658D3">
              <w:rPr>
                <w:rFonts w:ascii="Calibri" w:hAnsi="Calibri" w:cs="Times New Roman"/>
                <w:sz w:val="22"/>
                <w:szCs w:val="22"/>
              </w:rPr>
              <w:t>dalla chiamata</w:t>
            </w:r>
            <w:r>
              <w:rPr>
                <w:rFonts w:ascii="Calibri" w:hAnsi="Calibri" w:cs="Times New Roman"/>
                <w:sz w:val="22"/>
                <w:szCs w:val="22"/>
              </w:rPr>
              <w:t>, esclusi sabato e festivi</w:t>
            </w:r>
            <w:r w:rsidRPr="004658D3">
              <w:rPr>
                <w:rFonts w:ascii="Calibri" w:hAnsi="Calibri" w:cs="Times New Roman"/>
                <w:sz w:val="22"/>
                <w:szCs w:val="22"/>
              </w:rPr>
              <w:t>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:rsidR="00B170FA" w:rsidRPr="004658D3" w:rsidRDefault="00B170FA" w:rsidP="00940A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lastRenderedPageBreak/>
              <w:t>In caso di tempi di risoluzione guasto superiori alle 48 ore solari dalla chiamata, deve essere fornito un dispositivo sostitutivo di caratteristiche tecniche pari o superiori</w:t>
            </w:r>
          </w:p>
        </w:tc>
        <w:tc>
          <w:tcPr>
            <w:tcW w:w="709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 w:rsidP="0018126D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lastRenderedPageBreak/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9-5</w:t>
            </w:r>
          </w:p>
        </w:tc>
        <w:tc>
          <w:tcPr>
            <w:tcW w:w="6095" w:type="dxa"/>
          </w:tcPr>
          <w:p w:rsidR="00B170FA" w:rsidRPr="004658D3" w:rsidRDefault="00B170FA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Manutenzioni preventive: secondo protocolli e frequenza definita dal fabbricante e comprensive dei ricambi e parti di consumo necessarie al mantenimento del corretto funzionamento.</w:t>
            </w:r>
          </w:p>
        </w:tc>
        <w:tc>
          <w:tcPr>
            <w:tcW w:w="709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 w:rsidP="0018126D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A0-</w:t>
            </w:r>
            <w:r>
              <w:rPr>
                <w:rFonts w:ascii="Calibri" w:hAnsi="Calibri" w:cs="Times New Roman"/>
                <w:sz w:val="22"/>
                <w:szCs w:val="22"/>
              </w:rPr>
              <w:t>9-6</w:t>
            </w:r>
          </w:p>
        </w:tc>
        <w:tc>
          <w:tcPr>
            <w:tcW w:w="6095" w:type="dxa"/>
          </w:tcPr>
          <w:p w:rsidR="00B170FA" w:rsidRPr="004658D3" w:rsidRDefault="00B170FA" w:rsidP="004658D3">
            <w:pPr>
              <w:rPr>
                <w:rFonts w:ascii="Calibri" w:hAnsi="Calibri" w:cs="Times New Roman"/>
              </w:rPr>
            </w:pPr>
            <w:r w:rsidRPr="004658D3">
              <w:rPr>
                <w:rFonts w:ascii="Calibri" w:hAnsi="Calibri" w:cs="Times New Roman"/>
                <w:sz w:val="22"/>
                <w:szCs w:val="22"/>
              </w:rPr>
              <w:t>Verifiche di sicurezza (EN 6</w:t>
            </w:r>
            <w:r>
              <w:rPr>
                <w:rFonts w:ascii="Calibri" w:hAnsi="Calibri" w:cs="Times New Roman"/>
                <w:sz w:val="22"/>
                <w:szCs w:val="22"/>
              </w:rPr>
              <w:t>0601</w:t>
            </w:r>
            <w:r w:rsidRPr="004658D3">
              <w:rPr>
                <w:rFonts w:ascii="Calibri" w:hAnsi="Calibri" w:cs="Times New Roman"/>
                <w:sz w:val="22"/>
                <w:szCs w:val="22"/>
              </w:rPr>
              <w:t xml:space="preserve">-1):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almeno </w:t>
            </w:r>
            <w:r w:rsidRPr="004658D3">
              <w:rPr>
                <w:rFonts w:ascii="Calibri" w:hAnsi="Calibri" w:cs="Times New Roman"/>
                <w:sz w:val="22"/>
                <w:szCs w:val="22"/>
              </w:rPr>
              <w:t>1 verifica/anno.</w:t>
            </w:r>
          </w:p>
        </w:tc>
        <w:tc>
          <w:tcPr>
            <w:tcW w:w="709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 w:rsidP="0018126D">
            <w:pPr>
              <w:rPr>
                <w:rFonts w:ascii="Calibri" w:hAnsi="Calibri" w:cs="Times New Roman"/>
              </w:rPr>
            </w:pPr>
          </w:p>
        </w:tc>
      </w:tr>
      <w:tr w:rsidR="00D25ECE" w:rsidRPr="009127AD" w:rsidTr="004A2676">
        <w:tc>
          <w:tcPr>
            <w:tcW w:w="1178" w:type="dxa"/>
            <w:shd w:val="clear" w:color="auto" w:fill="C0C0C0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Arial"/>
                <w:b/>
              </w:rPr>
            </w:pPr>
            <w:r w:rsidRPr="009127AD">
              <w:rPr>
                <w:rFonts w:ascii="Calibri" w:hAnsi="Calibri" w:cs="Times New Roman"/>
                <w:b/>
                <w:sz w:val="22"/>
                <w:szCs w:val="22"/>
              </w:rPr>
              <w:t>SEZ.A1</w:t>
            </w:r>
          </w:p>
        </w:tc>
        <w:tc>
          <w:tcPr>
            <w:tcW w:w="7654" w:type="dxa"/>
            <w:gridSpan w:val="3"/>
            <w:shd w:val="clear" w:color="auto" w:fill="C0C0C0"/>
          </w:tcPr>
          <w:p w:rsidR="00D25ECE" w:rsidRPr="009127AD" w:rsidRDefault="00D25ECE" w:rsidP="00E027E2">
            <w:pPr>
              <w:snapToGrid w:val="0"/>
              <w:jc w:val="center"/>
              <w:rPr>
                <w:rFonts w:ascii="Calibri" w:hAnsi="Calibri"/>
                <w:b/>
                <w:shd w:val="clear" w:color="auto" w:fill="C0C0C0"/>
              </w:rPr>
            </w:pP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REQUISITI INDISPENSABILI DEI SISTEMI MOTORIZZATI </w:t>
            </w:r>
          </w:p>
        </w:tc>
        <w:tc>
          <w:tcPr>
            <w:tcW w:w="2268" w:type="dxa"/>
            <w:shd w:val="clear" w:color="auto" w:fill="C0C0C0"/>
          </w:tcPr>
          <w:p w:rsidR="00D25ECE" w:rsidRPr="009127AD" w:rsidRDefault="00D25ECE">
            <w:pPr>
              <w:snapToGrid w:val="0"/>
              <w:rPr>
                <w:rFonts w:ascii="Calibri" w:hAnsi="Calibri"/>
                <w:b/>
                <w:shd w:val="clear" w:color="auto" w:fill="C0C0C0"/>
              </w:rPr>
            </w:pP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          NOTE *</w:t>
            </w:r>
          </w:p>
        </w:tc>
      </w:tr>
      <w:tr w:rsidR="00D25ECE" w:rsidRPr="009127AD" w:rsidTr="004A2676">
        <w:tc>
          <w:tcPr>
            <w:tcW w:w="1178" w:type="dxa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A1-1</w:t>
            </w:r>
          </w:p>
        </w:tc>
        <w:tc>
          <w:tcPr>
            <w:tcW w:w="6095" w:type="dxa"/>
          </w:tcPr>
          <w:p w:rsidR="00D25ECE" w:rsidRPr="009127AD" w:rsidRDefault="00D25ECE" w:rsidP="00FE3163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Sistema composto da Consolle/centralina e </w:t>
            </w:r>
            <w:r>
              <w:rPr>
                <w:rFonts w:ascii="Calibri" w:hAnsi="Calibri"/>
                <w:sz w:val="22"/>
                <w:szCs w:val="22"/>
              </w:rPr>
              <w:t>manipoli</w:t>
            </w:r>
            <w:r w:rsidR="00FE3163">
              <w:rPr>
                <w:rFonts w:ascii="Calibri" w:hAnsi="Calibri"/>
                <w:sz w:val="22"/>
                <w:szCs w:val="22"/>
              </w:rPr>
              <w:t>, adattatori,accessori, etc.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 per </w:t>
            </w:r>
            <w:r>
              <w:rPr>
                <w:rFonts w:ascii="Calibri" w:hAnsi="Calibri"/>
                <w:sz w:val="22"/>
                <w:szCs w:val="22"/>
              </w:rPr>
              <w:t>l'utilizzo dei dispositivi d'uso previsti nell'allegato A1</w:t>
            </w:r>
            <w:r w:rsidR="00FE3163">
              <w:rPr>
                <w:rFonts w:ascii="Calibri" w:hAnsi="Calibri"/>
                <w:sz w:val="22"/>
                <w:szCs w:val="22"/>
              </w:rPr>
              <w:t xml:space="preserve"> e</w:t>
            </w:r>
            <w:r w:rsidR="00CF044D">
              <w:rPr>
                <w:rFonts w:ascii="Calibri" w:hAnsi="Calibri"/>
                <w:sz w:val="22"/>
                <w:szCs w:val="22"/>
              </w:rPr>
              <w:t xml:space="preserve"> nei</w:t>
            </w:r>
            <w:r w:rsidR="00FE3163">
              <w:rPr>
                <w:rFonts w:ascii="Calibri" w:hAnsi="Calibri"/>
                <w:sz w:val="22"/>
                <w:szCs w:val="22"/>
              </w:rPr>
              <w:t xml:space="preserve"> cataloghi presentati n</w:t>
            </w:r>
            <w:r>
              <w:rPr>
                <w:rFonts w:ascii="Calibri" w:hAnsi="Calibri"/>
                <w:sz w:val="22"/>
                <w:szCs w:val="22"/>
              </w:rPr>
              <w:t>el corrispondente lotto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bookmarkStart w:id="3" w:name="__Fieldmark__12_401641529"/>
        <w:tc>
          <w:tcPr>
            <w:tcW w:w="709" w:type="dxa"/>
            <w:vAlign w:val="center"/>
          </w:tcPr>
          <w:p w:rsidR="00D25ECE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D25ECE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D25ECE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D25ECE" w:rsidRPr="009127AD" w:rsidRDefault="00D25ECE">
            <w:pPr>
              <w:rPr>
                <w:rFonts w:ascii="Calibri" w:hAnsi="Calibri" w:cs="Times New Roman"/>
              </w:rPr>
            </w:pPr>
          </w:p>
        </w:tc>
      </w:tr>
      <w:tr w:rsidR="00D25ECE" w:rsidRPr="009127AD" w:rsidTr="004A2676">
        <w:tc>
          <w:tcPr>
            <w:tcW w:w="1178" w:type="dxa"/>
            <w:vAlign w:val="center"/>
          </w:tcPr>
          <w:p w:rsidR="00D25ECE" w:rsidRPr="009127AD" w:rsidRDefault="00B170FA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</w:t>
            </w: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D25ECE" w:rsidRPr="009127AD" w:rsidRDefault="00D25ECE" w:rsidP="00014992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Il kit deve </w:t>
            </w:r>
            <w:r w:rsidR="004A2676">
              <w:rPr>
                <w:rFonts w:ascii="Calibri" w:hAnsi="Calibri"/>
                <w:sz w:val="22"/>
                <w:szCs w:val="22"/>
              </w:rPr>
              <w:t xml:space="preserve">essere </w:t>
            </w:r>
            <w:r w:rsidRPr="009127AD">
              <w:rPr>
                <w:rFonts w:ascii="Calibri" w:hAnsi="Calibri"/>
                <w:sz w:val="22"/>
                <w:szCs w:val="22"/>
              </w:rPr>
              <w:t>completo di tutti gli accessori/innesti necessari per il funzionamento e di cassetta/cestello per il lavaggio e la sterilizzazione.</w:t>
            </w:r>
          </w:p>
        </w:tc>
        <w:tc>
          <w:tcPr>
            <w:tcW w:w="709" w:type="dxa"/>
            <w:vAlign w:val="center"/>
          </w:tcPr>
          <w:p w:rsidR="00D25ECE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D25ECE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D25ECE" w:rsidRPr="009127AD" w:rsidRDefault="00D25ECE">
            <w:pPr>
              <w:rPr>
                <w:rFonts w:ascii="Calibri" w:hAnsi="Calibri" w:cs="Times New Roman"/>
              </w:rPr>
            </w:pPr>
          </w:p>
        </w:tc>
      </w:tr>
      <w:tr w:rsidR="00D25ECE" w:rsidRPr="009127AD" w:rsidTr="004A2676">
        <w:tc>
          <w:tcPr>
            <w:tcW w:w="1178" w:type="dxa"/>
            <w:shd w:val="clear" w:color="auto" w:fill="C0C0C0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Arial"/>
                <w:b/>
              </w:rPr>
            </w:pPr>
            <w:r w:rsidRPr="009127AD">
              <w:rPr>
                <w:rFonts w:ascii="Calibri" w:hAnsi="Calibri" w:cs="Times New Roman"/>
                <w:b/>
                <w:sz w:val="22"/>
                <w:szCs w:val="22"/>
              </w:rPr>
              <w:t>SEZ.A1-1</w:t>
            </w:r>
          </w:p>
        </w:tc>
        <w:tc>
          <w:tcPr>
            <w:tcW w:w="7654" w:type="dxa"/>
            <w:gridSpan w:val="3"/>
            <w:shd w:val="clear" w:color="auto" w:fill="C0C0C0"/>
          </w:tcPr>
          <w:p w:rsidR="00D25ECE" w:rsidRPr="009127AD" w:rsidRDefault="00D25ECE" w:rsidP="00E027E2">
            <w:pPr>
              <w:snapToGrid w:val="0"/>
              <w:jc w:val="center"/>
              <w:rPr>
                <w:rFonts w:ascii="Calibri" w:hAnsi="Calibri"/>
                <w:b/>
                <w:shd w:val="clear" w:color="auto" w:fill="C0C0C0"/>
              </w:rPr>
            </w:pP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REQUISITI INDISPENSABILI DELLA CENTRALINA/CONSOLLE </w:t>
            </w:r>
          </w:p>
        </w:tc>
        <w:tc>
          <w:tcPr>
            <w:tcW w:w="2268" w:type="dxa"/>
            <w:shd w:val="clear" w:color="auto" w:fill="C0C0C0"/>
          </w:tcPr>
          <w:p w:rsidR="00D25ECE" w:rsidRPr="009127AD" w:rsidRDefault="00D25ECE" w:rsidP="00A7327F">
            <w:pPr>
              <w:snapToGrid w:val="0"/>
              <w:rPr>
                <w:rFonts w:ascii="Calibri" w:hAnsi="Calibri"/>
                <w:b/>
                <w:shd w:val="clear" w:color="auto" w:fill="C0C0C0"/>
              </w:rPr>
            </w:pP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          NOTE *</w:t>
            </w: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A1-1-1</w:t>
            </w:r>
          </w:p>
        </w:tc>
        <w:tc>
          <w:tcPr>
            <w:tcW w:w="6095" w:type="dxa"/>
          </w:tcPr>
          <w:p w:rsidR="00B170FA" w:rsidRPr="009127AD" w:rsidRDefault="00B170FA" w:rsidP="00D35818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Centralina a microprocessore per funzionamento, il controllo e per la regolazione dei parametri di gestione del </w:t>
            </w:r>
            <w:r>
              <w:rPr>
                <w:rFonts w:ascii="Calibri" w:hAnsi="Calibri"/>
                <w:sz w:val="22"/>
                <w:szCs w:val="22"/>
              </w:rPr>
              <w:t>manipolo</w:t>
            </w:r>
            <w:r w:rsidRPr="009127AD">
              <w:rPr>
                <w:rFonts w:ascii="Calibri" w:hAnsi="Calibri"/>
                <w:sz w:val="22"/>
                <w:szCs w:val="22"/>
              </w:rPr>
              <w:t>;</w:t>
            </w:r>
          </w:p>
        </w:tc>
        <w:bookmarkStart w:id="4" w:name="__Fieldmark__14_401641529"/>
        <w:tc>
          <w:tcPr>
            <w:tcW w:w="709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A1-1-2</w:t>
            </w:r>
          </w:p>
        </w:tc>
        <w:tc>
          <w:tcPr>
            <w:tcW w:w="6095" w:type="dxa"/>
          </w:tcPr>
          <w:p w:rsidR="00B170FA" w:rsidRPr="009127AD" w:rsidRDefault="00B170FA" w:rsidP="00A7327F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Dotata di pedale di controllo del motore di tipo stagno o pneumatico (comunque idoneo per l’uso in Sala Operatoria così come previsto dalla norma EN60601-1);</w:t>
            </w:r>
          </w:p>
        </w:tc>
        <w:bookmarkStart w:id="5" w:name="__Fieldmark__16_401641529"/>
        <w:tc>
          <w:tcPr>
            <w:tcW w:w="709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rPr>
          <w:trHeight w:val="414"/>
        </w:trPr>
        <w:tc>
          <w:tcPr>
            <w:tcW w:w="1178" w:type="dxa"/>
            <w:vAlign w:val="center"/>
          </w:tcPr>
          <w:p w:rsidR="00B170FA" w:rsidRPr="00FF65BB" w:rsidRDefault="00B170FA" w:rsidP="00835B0A">
            <w:pPr>
              <w:jc w:val="center"/>
              <w:rPr>
                <w:rFonts w:ascii="Calibri" w:hAnsi="Calibri"/>
              </w:rPr>
            </w:pPr>
            <w:r w:rsidRPr="00FF65BB">
              <w:rPr>
                <w:rFonts w:ascii="Calibri" w:hAnsi="Calibri" w:cs="Times New Roman"/>
                <w:sz w:val="22"/>
                <w:szCs w:val="22"/>
              </w:rPr>
              <w:t>A1-1-</w:t>
            </w: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B170FA" w:rsidRPr="00FF65BB" w:rsidRDefault="00B170FA" w:rsidP="00B739D4">
            <w:pPr>
              <w:rPr>
                <w:rFonts w:ascii="Calibri" w:hAnsi="Calibri"/>
              </w:rPr>
            </w:pPr>
            <w:r w:rsidRPr="00FF65BB">
              <w:rPr>
                <w:rFonts w:ascii="Calibri" w:hAnsi="Calibri"/>
                <w:sz w:val="22"/>
                <w:szCs w:val="22"/>
              </w:rPr>
              <w:t>Possibilità di controllo della velocità sia dalla centralina che dal pedale;</w:t>
            </w:r>
          </w:p>
        </w:tc>
        <w:bookmarkStart w:id="6" w:name="__Fieldmark__20_401641529"/>
        <w:tc>
          <w:tcPr>
            <w:tcW w:w="709" w:type="dxa"/>
            <w:vAlign w:val="center"/>
          </w:tcPr>
          <w:p w:rsidR="00B170FA" w:rsidRPr="00FF65BB" w:rsidRDefault="00DD3251" w:rsidP="00E027E2">
            <w:pPr>
              <w:jc w:val="center"/>
              <w:rPr>
                <w:rFonts w:ascii="Calibri" w:hAnsi="Calibri"/>
              </w:rPr>
            </w:pPr>
            <w:r w:rsidRPr="00FF65B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FF65B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F65BB">
              <w:rPr>
                <w:rFonts w:ascii="Calibri" w:hAnsi="Calibri"/>
                <w:sz w:val="22"/>
                <w:szCs w:val="22"/>
              </w:rPr>
            </w:r>
            <w:r w:rsidRPr="00FF65B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="00B170FA" w:rsidRPr="00FF65BB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FF65B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FF65B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F65BB">
              <w:rPr>
                <w:rFonts w:ascii="Calibri" w:hAnsi="Calibri"/>
                <w:sz w:val="22"/>
                <w:szCs w:val="22"/>
              </w:rPr>
            </w:r>
            <w:r w:rsidRPr="00FF65BB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FF65BB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rPr>
          <w:trHeight w:val="421"/>
        </w:trPr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A1-1-</w:t>
            </w: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6095" w:type="dxa"/>
            <w:vAlign w:val="center"/>
          </w:tcPr>
          <w:p w:rsidR="00B170FA" w:rsidRPr="009127AD" w:rsidRDefault="00B170FA" w:rsidP="005B7E0D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Dotata di pompa di irrigazione integrata;</w:t>
            </w:r>
          </w:p>
        </w:tc>
        <w:bookmarkStart w:id="7" w:name="__Fieldmark__22_401641529"/>
        <w:tc>
          <w:tcPr>
            <w:tcW w:w="709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rPr>
          <w:trHeight w:val="421"/>
        </w:trPr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A1-1-</w:t>
            </w: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6095" w:type="dxa"/>
            <w:vAlign w:val="center"/>
          </w:tcPr>
          <w:p w:rsidR="00B170FA" w:rsidRPr="009127AD" w:rsidRDefault="00B170FA" w:rsidP="005B7E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Unica centralina per tutte le funzionalità richieste; </w:t>
            </w:r>
          </w:p>
        </w:tc>
        <w:tc>
          <w:tcPr>
            <w:tcW w:w="709" w:type="dxa"/>
            <w:vAlign w:val="center"/>
          </w:tcPr>
          <w:p w:rsidR="00B170FA" w:rsidRPr="009127AD" w:rsidRDefault="00DD3251" w:rsidP="005B7E0D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DD3251" w:rsidP="005B7E0D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>
            <w:pPr>
              <w:rPr>
                <w:rFonts w:ascii="Calibri" w:hAnsi="Calibri" w:cs="Times New Roman"/>
              </w:rPr>
            </w:pPr>
          </w:p>
        </w:tc>
      </w:tr>
      <w:tr w:rsidR="00B170FA" w:rsidRPr="009127AD" w:rsidTr="004A2676">
        <w:trPr>
          <w:trHeight w:val="419"/>
        </w:trPr>
        <w:tc>
          <w:tcPr>
            <w:tcW w:w="1178" w:type="dxa"/>
            <w:vAlign w:val="center"/>
          </w:tcPr>
          <w:p w:rsidR="00B170FA" w:rsidRPr="009127AD" w:rsidRDefault="00B170FA" w:rsidP="00835B0A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A1-1-</w:t>
            </w: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B170FA" w:rsidRPr="009127AD" w:rsidRDefault="00B170FA" w:rsidP="00A7327F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Dotata di carrello o analogo sistema per agevole trasporto ed uso in SO.</w:t>
            </w:r>
          </w:p>
        </w:tc>
        <w:bookmarkStart w:id="8" w:name="__Fieldmark__26_401641529"/>
        <w:tc>
          <w:tcPr>
            <w:tcW w:w="709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B170FA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FA" w:rsidRPr="009127A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/>
                <w:sz w:val="22"/>
                <w:szCs w:val="22"/>
              </w:rPr>
            </w:r>
            <w:r w:rsidRPr="009127AD">
              <w:rPr>
                <w:rFonts w:ascii="Calibri" w:hAnsi="Calibri"/>
                <w:sz w:val="22"/>
                <w:szCs w:val="22"/>
              </w:rPr>
              <w:fldChar w:fldCharType="end"/>
            </w:r>
            <w:r w:rsidR="00B170FA" w:rsidRPr="009127A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B170FA" w:rsidRPr="009127AD" w:rsidRDefault="00B170FA">
            <w:pPr>
              <w:rPr>
                <w:rFonts w:ascii="Calibri" w:hAnsi="Calibri" w:cs="Times New Roman"/>
              </w:rPr>
            </w:pPr>
          </w:p>
        </w:tc>
      </w:tr>
      <w:tr w:rsidR="00D25ECE" w:rsidRPr="009127AD" w:rsidTr="004A2676">
        <w:tc>
          <w:tcPr>
            <w:tcW w:w="1178" w:type="dxa"/>
            <w:shd w:val="clear" w:color="auto" w:fill="C0C0C0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Arial"/>
                <w:b/>
              </w:rPr>
            </w:pPr>
            <w:r w:rsidRPr="009127AD">
              <w:rPr>
                <w:rFonts w:ascii="Calibri" w:hAnsi="Calibri" w:cs="Times New Roman"/>
                <w:b/>
                <w:sz w:val="22"/>
                <w:szCs w:val="22"/>
              </w:rPr>
              <w:t>SEZ.A1-2</w:t>
            </w:r>
          </w:p>
        </w:tc>
        <w:tc>
          <w:tcPr>
            <w:tcW w:w="7654" w:type="dxa"/>
            <w:gridSpan w:val="3"/>
            <w:shd w:val="clear" w:color="auto" w:fill="C0C0C0"/>
          </w:tcPr>
          <w:p w:rsidR="00D25ECE" w:rsidRPr="009127AD" w:rsidRDefault="00D25ECE" w:rsidP="00E027E2">
            <w:pPr>
              <w:snapToGrid w:val="0"/>
              <w:jc w:val="center"/>
              <w:rPr>
                <w:rFonts w:ascii="Calibri" w:hAnsi="Calibri"/>
                <w:b/>
                <w:shd w:val="clear" w:color="auto" w:fill="C0C0C0"/>
              </w:rPr>
            </w:pP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REQUISITI INDISPENSABILI DEI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MANIPOLI E RELATIVI ACCESSORI/INNESTI</w:t>
            </w: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C0C0C0"/>
          </w:tcPr>
          <w:p w:rsidR="00D25ECE" w:rsidRPr="009127AD" w:rsidRDefault="00D25ECE" w:rsidP="00A7327F">
            <w:pPr>
              <w:snapToGrid w:val="0"/>
              <w:rPr>
                <w:rFonts w:ascii="Calibri" w:hAnsi="Calibri"/>
                <w:b/>
                <w:shd w:val="clear" w:color="auto" w:fill="C0C0C0"/>
              </w:rPr>
            </w:pP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          NOTE *</w:t>
            </w:r>
          </w:p>
        </w:tc>
      </w:tr>
      <w:tr w:rsidR="00D25ECE" w:rsidRPr="009127AD" w:rsidTr="004A2676">
        <w:trPr>
          <w:trHeight w:val="410"/>
        </w:trPr>
        <w:tc>
          <w:tcPr>
            <w:tcW w:w="1178" w:type="dxa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A1-2-1</w:t>
            </w:r>
          </w:p>
        </w:tc>
        <w:tc>
          <w:tcPr>
            <w:tcW w:w="6095" w:type="dxa"/>
          </w:tcPr>
          <w:p w:rsidR="00D25ECE" w:rsidRPr="009127AD" w:rsidRDefault="00D25ECE" w:rsidP="00A7327F">
            <w:pPr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Peso leggero, ergonomico e maneggevole, bassa rumorosità</w:t>
            </w:r>
          </w:p>
        </w:tc>
        <w:bookmarkStart w:id="9" w:name="__Fieldmark__28_401641529"/>
        <w:tc>
          <w:tcPr>
            <w:tcW w:w="709" w:type="dxa"/>
            <w:vAlign w:val="center"/>
          </w:tcPr>
          <w:p w:rsidR="00D25ECE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9"/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D25ECE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D25ECE" w:rsidRPr="009127AD" w:rsidRDefault="00D25ECE">
            <w:pPr>
              <w:rPr>
                <w:rFonts w:ascii="Calibri" w:hAnsi="Calibri" w:cs="Times New Roman"/>
              </w:rPr>
            </w:pPr>
          </w:p>
        </w:tc>
      </w:tr>
      <w:tr w:rsidR="002A0A42" w:rsidRPr="00C20B6B" w:rsidTr="004A2676">
        <w:trPr>
          <w:trHeight w:val="410"/>
        </w:trPr>
        <w:tc>
          <w:tcPr>
            <w:tcW w:w="1178" w:type="dxa"/>
            <w:vAlign w:val="center"/>
          </w:tcPr>
          <w:p w:rsidR="002A0A42" w:rsidRPr="00C20B6B" w:rsidRDefault="002A0A42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C20B6B">
              <w:rPr>
                <w:rFonts w:ascii="Calibri" w:hAnsi="Calibri" w:cs="Times New Roman"/>
                <w:sz w:val="22"/>
                <w:szCs w:val="22"/>
              </w:rPr>
              <w:t>A1-2-2</w:t>
            </w:r>
          </w:p>
        </w:tc>
        <w:tc>
          <w:tcPr>
            <w:tcW w:w="6095" w:type="dxa"/>
          </w:tcPr>
          <w:p w:rsidR="002A0A42" w:rsidRPr="00C20B6B" w:rsidRDefault="002A0A42" w:rsidP="002A0A4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</w:t>
            </w:r>
            <w:r w:rsidRPr="00C20B6B">
              <w:rPr>
                <w:rFonts w:ascii="Calibri" w:hAnsi="Calibri" w:cs="Times New Roman"/>
                <w:sz w:val="22"/>
                <w:szCs w:val="22"/>
              </w:rPr>
              <w:t>trumenti sterilizzabili in autoclavi a calore umido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C20B6B">
              <w:rPr>
                <w:rFonts w:ascii="Calibri" w:hAnsi="Calibri" w:cs="Times New Roman"/>
                <w:sz w:val="22"/>
                <w:szCs w:val="22"/>
              </w:rPr>
              <w:t>utilizzando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C20B6B">
              <w:rPr>
                <w:rFonts w:ascii="Calibri" w:hAnsi="Calibri" w:cs="Times New Roman"/>
                <w:sz w:val="22"/>
                <w:szCs w:val="22"/>
              </w:rPr>
              <w:t xml:space="preserve">fasi di prevuoto, con cicli  predefiniti e </w:t>
            </w:r>
            <w:r>
              <w:rPr>
                <w:rFonts w:ascii="Calibri" w:hAnsi="Calibri" w:cs="Times New Roman"/>
                <w:sz w:val="22"/>
                <w:szCs w:val="22"/>
              </w:rPr>
              <w:t>c</w:t>
            </w:r>
            <w:r w:rsidRPr="00C20B6B">
              <w:rPr>
                <w:rFonts w:ascii="Calibri" w:hAnsi="Calibri" w:cs="Times New Roman"/>
                <w:sz w:val="22"/>
                <w:szCs w:val="22"/>
              </w:rPr>
              <w:t>onvalidat</w:t>
            </w:r>
            <w:r>
              <w:rPr>
                <w:rFonts w:ascii="Calibri" w:hAnsi="Calibri" w:cs="Times New Roman"/>
                <w:sz w:val="22"/>
                <w:szCs w:val="22"/>
              </w:rPr>
              <w:t>i,</w:t>
            </w:r>
            <w:r w:rsidRPr="00C20B6B">
              <w:rPr>
                <w:rFonts w:ascii="Calibri" w:hAnsi="Calibri" w:cs="Times New Roman"/>
                <w:sz w:val="22"/>
                <w:szCs w:val="22"/>
              </w:rPr>
              <w:t xml:space="preserve"> regolamentati dalla normativa europea UNI EN ISO 17665-1</w:t>
            </w:r>
          </w:p>
        </w:tc>
        <w:tc>
          <w:tcPr>
            <w:tcW w:w="709" w:type="dxa"/>
            <w:vAlign w:val="center"/>
          </w:tcPr>
          <w:p w:rsidR="002A0A42" w:rsidRPr="00C20B6B" w:rsidRDefault="00DD3251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2A0A42" w:rsidRPr="00C20B6B" w:rsidRDefault="00DD3251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2A0A42" w:rsidRPr="00C20B6B" w:rsidRDefault="002A0A42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A0A42" w:rsidRPr="00C20B6B" w:rsidTr="004A2676">
        <w:trPr>
          <w:trHeight w:val="410"/>
        </w:trPr>
        <w:tc>
          <w:tcPr>
            <w:tcW w:w="1178" w:type="dxa"/>
            <w:vAlign w:val="center"/>
          </w:tcPr>
          <w:p w:rsidR="002A0A42" w:rsidRPr="00C20B6B" w:rsidRDefault="002A0A42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C20B6B">
              <w:rPr>
                <w:rFonts w:ascii="Calibri" w:hAnsi="Calibri" w:cs="Times New Roman"/>
                <w:sz w:val="22"/>
                <w:szCs w:val="22"/>
              </w:rPr>
              <w:t>A1-2-3</w:t>
            </w:r>
          </w:p>
        </w:tc>
        <w:tc>
          <w:tcPr>
            <w:tcW w:w="6095" w:type="dxa"/>
          </w:tcPr>
          <w:p w:rsidR="002A0A42" w:rsidRPr="00C20B6B" w:rsidRDefault="002A0A42" w:rsidP="002A0A4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</w:t>
            </w:r>
            <w:r w:rsidRPr="00C20B6B">
              <w:rPr>
                <w:rFonts w:ascii="Calibri" w:hAnsi="Calibri" w:cs="Times New Roman"/>
                <w:sz w:val="22"/>
                <w:szCs w:val="22"/>
              </w:rPr>
              <w:t>trumenti trattabili con  lavaggio automatizzato, con cicli regolamentati dalla normativa europea UNI EN ISO 15883 e definiti all’interno della strutture sanitarie.</w:t>
            </w:r>
          </w:p>
        </w:tc>
        <w:tc>
          <w:tcPr>
            <w:tcW w:w="709" w:type="dxa"/>
            <w:vAlign w:val="center"/>
          </w:tcPr>
          <w:p w:rsidR="002A0A42" w:rsidRPr="00C20B6B" w:rsidRDefault="00DD3251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2A0A42" w:rsidRPr="00C20B6B" w:rsidRDefault="00DD3251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2A0A42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2A0A42" w:rsidRPr="00C20B6B" w:rsidRDefault="002A0A42" w:rsidP="00835B0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25ECE" w:rsidRPr="009127AD" w:rsidTr="004A2676">
        <w:tc>
          <w:tcPr>
            <w:tcW w:w="1178" w:type="dxa"/>
            <w:shd w:val="clear" w:color="auto" w:fill="C0C0C0"/>
            <w:vAlign w:val="center"/>
          </w:tcPr>
          <w:p w:rsidR="00D25ECE" w:rsidRPr="009127AD" w:rsidRDefault="00D25ECE" w:rsidP="00E027E2">
            <w:pPr>
              <w:jc w:val="center"/>
              <w:rPr>
                <w:rFonts w:ascii="Calibri" w:hAnsi="Calibri" w:cs="Arial"/>
                <w:b/>
              </w:rPr>
            </w:pPr>
            <w:r w:rsidRPr="009127AD">
              <w:rPr>
                <w:rFonts w:ascii="Calibri" w:hAnsi="Calibri" w:cs="Times New Roman"/>
                <w:b/>
                <w:sz w:val="22"/>
                <w:szCs w:val="22"/>
              </w:rPr>
              <w:t>SEZ.A1-3</w:t>
            </w:r>
          </w:p>
        </w:tc>
        <w:tc>
          <w:tcPr>
            <w:tcW w:w="7654" w:type="dxa"/>
            <w:gridSpan w:val="3"/>
            <w:shd w:val="clear" w:color="auto" w:fill="C0C0C0"/>
          </w:tcPr>
          <w:p w:rsidR="00D25ECE" w:rsidRPr="009127AD" w:rsidRDefault="00D25ECE" w:rsidP="00E027E2">
            <w:pPr>
              <w:snapToGrid w:val="0"/>
              <w:jc w:val="center"/>
              <w:rPr>
                <w:rFonts w:ascii="Calibri" w:hAnsi="Calibri"/>
                <w:b/>
                <w:shd w:val="clear" w:color="auto" w:fill="C0C0C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FUNZIONALITÀ </w:t>
            </w: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INDISPENSABILI DEI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MANIPOLI E RELATIVI ACCESSORI/INNESTI</w:t>
            </w:r>
          </w:p>
        </w:tc>
        <w:tc>
          <w:tcPr>
            <w:tcW w:w="2268" w:type="dxa"/>
            <w:shd w:val="clear" w:color="auto" w:fill="C0C0C0"/>
          </w:tcPr>
          <w:p w:rsidR="00D25ECE" w:rsidRPr="009127AD" w:rsidRDefault="00D25ECE" w:rsidP="008E300F">
            <w:pPr>
              <w:snapToGrid w:val="0"/>
              <w:rPr>
                <w:rFonts w:ascii="Calibri" w:hAnsi="Calibri"/>
                <w:b/>
                <w:shd w:val="clear" w:color="auto" w:fill="C0C0C0"/>
              </w:rPr>
            </w:pPr>
            <w:r w:rsidRPr="009127AD">
              <w:rPr>
                <w:rFonts w:ascii="Calibri" w:hAnsi="Calibri" w:cs="Arial"/>
                <w:b/>
                <w:sz w:val="22"/>
                <w:szCs w:val="22"/>
              </w:rPr>
              <w:t xml:space="preserve">          NOTE *</w:t>
            </w:r>
          </w:p>
        </w:tc>
      </w:tr>
      <w:tr w:rsidR="00D25ECE" w:rsidRPr="009127AD" w:rsidTr="004A2676">
        <w:trPr>
          <w:trHeight w:val="410"/>
        </w:trPr>
        <w:tc>
          <w:tcPr>
            <w:tcW w:w="1178" w:type="dxa"/>
            <w:vAlign w:val="center"/>
          </w:tcPr>
          <w:p w:rsidR="00D25ECE" w:rsidRPr="009127AD" w:rsidRDefault="00D25ECE" w:rsidP="00B170F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A1-3-</w:t>
            </w:r>
            <w:r w:rsidR="00B170FA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D25ECE" w:rsidRPr="00CA2009" w:rsidRDefault="00D25ECE" w:rsidP="00FE3163">
            <w:pPr>
              <w:tabs>
                <w:tab w:val="left" w:pos="5145"/>
              </w:tabs>
              <w:rPr>
                <w:rFonts w:ascii="Calibri" w:hAnsi="Calibri"/>
              </w:rPr>
            </w:pPr>
            <w:r w:rsidRPr="00EF456B">
              <w:rPr>
                <w:rFonts w:ascii="Calibri" w:hAnsi="Calibri"/>
                <w:sz w:val="22"/>
                <w:szCs w:val="22"/>
              </w:rPr>
              <w:t>Funzionalità fresatura per chirurgia Maxillo Facciale ad alta velocità con range di velocit</w:t>
            </w:r>
            <w:r w:rsidR="00B57AFF" w:rsidRPr="00EF456B">
              <w:rPr>
                <w:rFonts w:ascii="Calibri" w:hAnsi="Calibri"/>
                <w:sz w:val="22"/>
                <w:szCs w:val="22"/>
              </w:rPr>
              <w:t xml:space="preserve">à di funzionamento fino almeno </w:t>
            </w:r>
            <w:r w:rsidR="0019186E">
              <w:rPr>
                <w:rFonts w:ascii="Calibri" w:hAnsi="Calibri"/>
                <w:sz w:val="22"/>
                <w:szCs w:val="22"/>
              </w:rPr>
              <w:t>5</w:t>
            </w:r>
            <w:r w:rsidRPr="00EF456B">
              <w:rPr>
                <w:rFonts w:ascii="Calibri" w:hAnsi="Calibri"/>
                <w:sz w:val="22"/>
                <w:szCs w:val="22"/>
              </w:rPr>
              <w:t>0.000 rpm, ampia disponibilità</w:t>
            </w:r>
            <w:r w:rsidRPr="00CA2009">
              <w:rPr>
                <w:rFonts w:ascii="Calibri" w:hAnsi="Calibri"/>
                <w:sz w:val="22"/>
                <w:szCs w:val="22"/>
              </w:rPr>
              <w:t xml:space="preserve"> di inserti portafrese sia dritt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CA2009">
              <w:rPr>
                <w:rFonts w:ascii="Calibri" w:hAnsi="Calibri"/>
                <w:sz w:val="22"/>
                <w:szCs w:val="22"/>
              </w:rPr>
              <w:t xml:space="preserve"> che angolati e di varie </w:t>
            </w:r>
            <w:r w:rsidR="00FE3163">
              <w:rPr>
                <w:rFonts w:ascii="Calibri" w:hAnsi="Calibri"/>
                <w:sz w:val="22"/>
                <w:szCs w:val="22"/>
              </w:rPr>
              <w:t>lunghezze</w:t>
            </w:r>
            <w:r w:rsidRPr="00CA200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25ECE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D25ECE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D25ECE" w:rsidRPr="009127AD" w:rsidRDefault="00D25ECE" w:rsidP="00230DD4">
            <w:pPr>
              <w:rPr>
                <w:rFonts w:ascii="Calibri" w:hAnsi="Calibri"/>
              </w:rPr>
            </w:pPr>
          </w:p>
        </w:tc>
      </w:tr>
      <w:tr w:rsidR="00D25ECE" w:rsidRPr="009127AD" w:rsidTr="004A2676">
        <w:trPr>
          <w:trHeight w:val="410"/>
        </w:trPr>
        <w:tc>
          <w:tcPr>
            <w:tcW w:w="1178" w:type="dxa"/>
            <w:vAlign w:val="center"/>
          </w:tcPr>
          <w:p w:rsidR="00D25ECE" w:rsidRPr="009127AD" w:rsidRDefault="00D25ECE" w:rsidP="00B170F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A1-3-</w:t>
            </w:r>
            <w:r w:rsidR="00B170FA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6095" w:type="dxa"/>
            <w:vAlign w:val="center"/>
          </w:tcPr>
          <w:p w:rsidR="00D25ECE" w:rsidRPr="009127AD" w:rsidRDefault="00D25ECE" w:rsidP="00447BA6">
            <w:pPr>
              <w:tabs>
                <w:tab w:val="left" w:pos="514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Funzionalità Sega </w:t>
            </w:r>
            <w:r w:rsidRPr="009127AD">
              <w:rPr>
                <w:rFonts w:ascii="Calibri" w:hAnsi="Calibri"/>
                <w:sz w:val="22"/>
                <w:szCs w:val="22"/>
              </w:rPr>
              <w:t>Oscillante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25ECE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D25ECE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D25ECE" w:rsidRPr="009127AD" w:rsidRDefault="00D25ECE">
            <w:pPr>
              <w:rPr>
                <w:rFonts w:ascii="Calibri" w:hAnsi="Calibri"/>
              </w:rPr>
            </w:pPr>
          </w:p>
        </w:tc>
      </w:tr>
      <w:tr w:rsidR="00D25ECE" w:rsidRPr="009127AD" w:rsidTr="004A2676">
        <w:trPr>
          <w:trHeight w:val="410"/>
        </w:trPr>
        <w:tc>
          <w:tcPr>
            <w:tcW w:w="1178" w:type="dxa"/>
            <w:vAlign w:val="center"/>
          </w:tcPr>
          <w:p w:rsidR="00D25ECE" w:rsidRPr="009127AD" w:rsidRDefault="00D25ECE" w:rsidP="00B170FA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t>A1-3-</w:t>
            </w:r>
            <w:r w:rsidR="00B170FA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6095" w:type="dxa"/>
            <w:vAlign w:val="center"/>
          </w:tcPr>
          <w:p w:rsidR="00D25ECE" w:rsidRPr="009127AD" w:rsidRDefault="00D25ECE" w:rsidP="00447BA6">
            <w:pPr>
              <w:tabs>
                <w:tab w:val="left" w:pos="514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Funzionalità </w:t>
            </w:r>
            <w:r w:rsidRPr="009127AD">
              <w:rPr>
                <w:rFonts w:ascii="Calibri" w:hAnsi="Calibri"/>
                <w:sz w:val="22"/>
                <w:szCs w:val="22"/>
              </w:rPr>
              <w:t>Sega Reciproca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25ECE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0" w:type="dxa"/>
            <w:vAlign w:val="center"/>
          </w:tcPr>
          <w:p w:rsidR="00D25ECE" w:rsidRPr="009127AD" w:rsidRDefault="00DD3251" w:rsidP="00E027E2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D25ECE" w:rsidRPr="009127AD" w:rsidRDefault="00D25ECE">
            <w:pPr>
              <w:rPr>
                <w:rFonts w:ascii="Calibri" w:hAnsi="Calibri"/>
              </w:rPr>
            </w:pPr>
          </w:p>
        </w:tc>
      </w:tr>
    </w:tbl>
    <w:p w:rsidR="00D25ECE" w:rsidRPr="009127AD" w:rsidRDefault="00D25ECE">
      <w:pPr>
        <w:rPr>
          <w:rFonts w:ascii="Calibri" w:hAnsi="Calibri"/>
          <w:sz w:val="22"/>
          <w:szCs w:val="22"/>
        </w:rPr>
      </w:pP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9692"/>
      </w:tblGrid>
      <w:tr w:rsidR="00D25ECE" w:rsidRPr="009127AD">
        <w:trPr>
          <w:trHeight w:val="5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25ECE" w:rsidRPr="009127AD" w:rsidRDefault="00D25ECE" w:rsidP="007A6AFA">
            <w:pPr>
              <w:suppressAutoHyphens w:val="0"/>
              <w:jc w:val="center"/>
              <w:rPr>
                <w:rFonts w:ascii="Calibri" w:hAnsi="Calibri" w:cs="Arial"/>
                <w:b/>
                <w:bCs/>
                <w:i/>
                <w:iCs/>
                <w:lang w:eastAsia="it-IT"/>
              </w:rPr>
            </w:pPr>
            <w:r w:rsidRPr="009127A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lang w:eastAsia="it-IT"/>
              </w:rPr>
              <w:t>NOTE *</w:t>
            </w:r>
          </w:p>
        </w:tc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5ECE" w:rsidRPr="009127AD" w:rsidRDefault="00D25ECE" w:rsidP="002A0A42">
            <w:pPr>
              <w:suppressAutoHyphens w:val="0"/>
              <w:rPr>
                <w:rFonts w:ascii="Calibri" w:hAnsi="Calibri" w:cs="Arial"/>
                <w:lang w:eastAsia="it-IT"/>
              </w:rPr>
            </w:pPr>
            <w:r w:rsidRPr="009127AD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Nel campo note </w:t>
            </w:r>
            <w:r>
              <w:rPr>
                <w:rFonts w:ascii="Calibri" w:hAnsi="Calibri" w:cs="Arial"/>
                <w:sz w:val="22"/>
                <w:szCs w:val="22"/>
                <w:lang w:eastAsia="it-IT"/>
              </w:rPr>
              <w:t>dovrà</w:t>
            </w:r>
            <w:r w:rsidRPr="009127AD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 essere indicato il riferimento (n</w:t>
            </w:r>
            <w:r w:rsidR="002A0A42">
              <w:rPr>
                <w:rFonts w:ascii="Calibri" w:hAnsi="Calibri" w:cs="Arial"/>
                <w:sz w:val="22"/>
                <w:szCs w:val="22"/>
                <w:lang w:eastAsia="it-IT"/>
              </w:rPr>
              <w:t>umero</w:t>
            </w:r>
            <w:r w:rsidRPr="009127AD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 </w:t>
            </w:r>
            <w:r w:rsidR="00D35818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di pagina) </w:t>
            </w:r>
            <w:r w:rsidRPr="009127AD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alla </w:t>
            </w:r>
            <w:r w:rsidR="00D35818">
              <w:rPr>
                <w:rFonts w:ascii="Calibri" w:hAnsi="Calibri" w:cs="Arial"/>
                <w:sz w:val="22"/>
                <w:szCs w:val="22"/>
                <w:lang w:eastAsia="it-IT"/>
              </w:rPr>
              <w:t>relazione tecnica</w:t>
            </w:r>
            <w:r w:rsidRPr="009127AD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 presentata</w:t>
            </w:r>
            <w:r w:rsidR="00D35818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 </w:t>
            </w:r>
            <w:r w:rsidR="00D35818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(massimo 15 pagine) </w:t>
            </w:r>
            <w:r w:rsidR="00D35818" w:rsidRPr="00C94FFB">
              <w:rPr>
                <w:rFonts w:ascii="Calibri" w:hAnsi="Calibri" w:cs="Calibri"/>
                <w:sz w:val="22"/>
                <w:szCs w:val="22"/>
                <w:lang w:eastAsia="it-IT"/>
              </w:rPr>
              <w:t>in cui</w:t>
            </w:r>
            <w:r w:rsidR="00D35818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si possono verificare tali informazioni.</w:t>
            </w:r>
          </w:p>
        </w:tc>
      </w:tr>
    </w:tbl>
    <w:p w:rsidR="00D35818" w:rsidRPr="008E123C" w:rsidRDefault="00D25ECE" w:rsidP="00940AD6">
      <w:pPr>
        <w:rPr>
          <w:rFonts w:ascii="Calibri" w:hAnsi="Calibri" w:cs="Arial"/>
          <w:b/>
          <w:sz w:val="14"/>
          <w:szCs w:val="14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D25ECE" w:rsidRPr="00E34E23" w:rsidRDefault="00D25ECE" w:rsidP="00E34E23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E34E23">
        <w:rPr>
          <w:rFonts w:ascii="Calibri" w:hAnsi="Calibri"/>
          <w:b/>
          <w:sz w:val="28"/>
          <w:szCs w:val="28"/>
          <w:u w:val="single"/>
        </w:rPr>
        <w:t>SEZIONE B -  REQUISITI OGGETTO DI VALUTAZIONE</w:t>
      </w:r>
    </w:p>
    <w:p w:rsidR="00D35818" w:rsidRPr="008E123C" w:rsidRDefault="00D35818" w:rsidP="00940AD6">
      <w:pPr>
        <w:rPr>
          <w:rFonts w:ascii="Calibri" w:hAnsi="Calibri"/>
          <w:b/>
          <w:sz w:val="14"/>
          <w:szCs w:val="14"/>
          <w:u w:val="single"/>
        </w:rPr>
      </w:pP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5244"/>
        <w:gridCol w:w="709"/>
        <w:gridCol w:w="851"/>
        <w:gridCol w:w="3118"/>
      </w:tblGrid>
      <w:tr w:rsidR="00D25ECE" w:rsidRPr="009127AD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5ECE" w:rsidRPr="006E23C4" w:rsidRDefault="00D25ECE" w:rsidP="0007782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SEZ.</w:t>
            </w:r>
            <w:r w:rsidRPr="006E23C4">
              <w:rPr>
                <w:rFonts w:ascii="Calibri" w:hAnsi="Calibri" w:cs="Times New Roman"/>
                <w:b/>
                <w:sz w:val="22"/>
                <w:szCs w:val="22"/>
              </w:rPr>
              <w:t>B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5ECE" w:rsidRPr="006E23C4" w:rsidRDefault="00D25ECE" w:rsidP="00B42D77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REQUISITI OGGETTO DI VALUTAZIONE CENTRALINA/CONSOLLE</w:t>
            </w:r>
            <w:r w:rsidRPr="006E23C4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5ECE" w:rsidRPr="002556A7" w:rsidRDefault="00D25ECE" w:rsidP="00B42D77">
            <w:pPr>
              <w:snapToGrid w:val="0"/>
              <w:rPr>
                <w:rFonts w:ascii="Calibri" w:hAnsi="Calibri"/>
                <w:b/>
              </w:rPr>
            </w:pPr>
            <w:r w:rsidRPr="002556A7">
              <w:rPr>
                <w:rFonts w:ascii="Calibri" w:hAnsi="Calibri"/>
                <w:b/>
                <w:sz w:val="22"/>
                <w:szCs w:val="22"/>
              </w:rPr>
              <w:t>RELAZIONARE</w:t>
            </w:r>
            <w:r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5B7E0D">
            <w:pPr>
              <w:jc w:val="center"/>
              <w:rPr>
                <w:rFonts w:ascii="Calibri" w:hAnsi="Calibri" w:cs="Symbol"/>
              </w:rPr>
            </w:pPr>
            <w:r>
              <w:rPr>
                <w:rFonts w:ascii="Calibri" w:hAnsi="Calibri" w:cs="Symbol"/>
                <w:sz w:val="22"/>
                <w:szCs w:val="22"/>
              </w:rPr>
              <w:t>B0-1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1B2814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Numero di manipoli collegabili contemporaneamente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/////////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rPr>
          <w:trHeight w:val="55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5B7E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B0-2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1B2814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Sistema di autodiagnostica ad inizio attività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D3251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DD3251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5B7E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B0-3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F9122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9127AD">
              <w:rPr>
                <w:rFonts w:ascii="Calibri" w:hAnsi="Calibri"/>
                <w:sz w:val="22"/>
                <w:szCs w:val="22"/>
              </w:rPr>
              <w:t>ossibil</w:t>
            </w:r>
            <w:r w:rsidR="00F9122E">
              <w:rPr>
                <w:rFonts w:ascii="Calibri" w:hAnsi="Calibri"/>
                <w:sz w:val="22"/>
                <w:szCs w:val="22"/>
              </w:rPr>
              <w:t>ità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 di definizione della velocità e della direzione sia attraverso </w:t>
            </w:r>
            <w:smartTag w:uri="urn:schemas-microsoft-com:office:smarttags" w:element="PersonName">
              <w:smartTagPr>
                <w:attr w:name="ProductID" w:val="la Consolle"/>
              </w:smartTagPr>
              <w:r w:rsidRPr="009127AD">
                <w:rPr>
                  <w:rFonts w:ascii="Calibri" w:hAnsi="Calibri"/>
                  <w:sz w:val="22"/>
                  <w:szCs w:val="22"/>
                </w:rPr>
                <w:t>la Consolle</w:t>
              </w:r>
            </w:smartTag>
            <w:r w:rsidRPr="009127AD">
              <w:rPr>
                <w:rFonts w:ascii="Calibri" w:hAnsi="Calibri"/>
                <w:sz w:val="22"/>
                <w:szCs w:val="22"/>
              </w:rPr>
              <w:t xml:space="preserve">/Centralina sia attraverso il pedale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D3251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DD3251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5ECE" w:rsidRPr="00447BA6" w:rsidRDefault="00D25ECE" w:rsidP="00077821">
            <w:pPr>
              <w:jc w:val="center"/>
              <w:rPr>
                <w:rFonts w:ascii="Calibri" w:hAnsi="Calibri" w:cs="Symbol"/>
                <w:b/>
              </w:rPr>
            </w:pPr>
            <w:r w:rsidRPr="00447BA6">
              <w:rPr>
                <w:rFonts w:ascii="Calibri" w:hAnsi="Calibri" w:cs="Symbol"/>
                <w:b/>
                <w:sz w:val="22"/>
                <w:szCs w:val="22"/>
              </w:rPr>
              <w:t>SEZ. B1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5ECE" w:rsidRPr="00014992" w:rsidRDefault="00D25ECE" w:rsidP="00077821">
            <w:pPr>
              <w:snapToGrid w:val="0"/>
              <w:rPr>
                <w:rFonts w:ascii="Calibri" w:hAnsi="Calibri"/>
                <w:b/>
              </w:rPr>
            </w:pPr>
            <w:r w:rsidRPr="00447BA6">
              <w:rPr>
                <w:rFonts w:ascii="Calibri" w:hAnsi="Calibri"/>
                <w:b/>
                <w:sz w:val="22"/>
                <w:szCs w:val="22"/>
              </w:rPr>
              <w:t>RE</w:t>
            </w:r>
            <w:r>
              <w:rPr>
                <w:rFonts w:ascii="Calibri" w:hAnsi="Calibri"/>
                <w:b/>
                <w:sz w:val="22"/>
                <w:szCs w:val="22"/>
              </w:rPr>
              <w:t>QUISITI OGGETTO DI VALUTAZIONE DEI MANIPOLI E DELLE FUNZIONALITA’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5ECE" w:rsidRPr="002556A7" w:rsidRDefault="00D25ECE" w:rsidP="00B42D77">
            <w:pPr>
              <w:snapToGrid w:val="0"/>
              <w:rPr>
                <w:rFonts w:ascii="Calibri" w:hAnsi="Calibri"/>
                <w:b/>
              </w:rPr>
            </w:pPr>
            <w:r w:rsidRPr="002556A7">
              <w:rPr>
                <w:rFonts w:ascii="Calibri" w:hAnsi="Calibri"/>
                <w:b/>
                <w:sz w:val="22"/>
                <w:szCs w:val="22"/>
              </w:rPr>
              <w:t>RELAZIONARE</w:t>
            </w:r>
            <w:r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</w:tr>
      <w:tr w:rsidR="00D25ECE" w:rsidRPr="009127AD">
        <w:trPr>
          <w:trHeight w:val="39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B1-1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DA338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Disponibilità di ulteriori funzionalità e/o manipoli con ulteriori funzionalità/velocità/destinazione d'uso </w:t>
            </w:r>
            <w:r w:rsidR="00DA338E">
              <w:rPr>
                <w:rFonts w:ascii="Calibri" w:hAnsi="Calibri"/>
                <w:sz w:val="22"/>
                <w:szCs w:val="22"/>
              </w:rPr>
              <w:t>(ad esempio sega sagittale</w:t>
            </w:r>
            <w:r w:rsidR="00CF044D">
              <w:rPr>
                <w:rFonts w:ascii="Calibri" w:hAnsi="Calibri"/>
                <w:sz w:val="22"/>
                <w:szCs w:val="22"/>
              </w:rPr>
              <w:t xml:space="preserve"> o sistema di irrigazione/lavaggio per le seghe</w:t>
            </w:r>
            <w:r w:rsidR="00DA338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D3251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DD3251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677796">
            <w:pPr>
              <w:snapToGrid w:val="0"/>
              <w:rPr>
                <w:rFonts w:ascii="Calibri" w:hAnsi="Calibri"/>
              </w:rPr>
            </w:pPr>
          </w:p>
        </w:tc>
      </w:tr>
      <w:tr w:rsidR="0079688B" w:rsidRPr="009127AD">
        <w:trPr>
          <w:trHeight w:val="39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88B" w:rsidRDefault="0079688B" w:rsidP="000778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B1-2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88B" w:rsidRDefault="0079688B" w:rsidP="00F912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Caratteristiche migliorative delle funzionalità richieste (quale, a titolo esemplificativo ma non esaustivo, velocità massima in fresatura superiore alle richieste, etc…)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88B" w:rsidRPr="009127AD" w:rsidRDefault="00DD3251" w:rsidP="002658B4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88B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79688B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8B" w:rsidRPr="009127AD" w:rsidRDefault="00DD3251" w:rsidP="002658B4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88B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79688B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8B" w:rsidRPr="009127AD" w:rsidRDefault="0079688B" w:rsidP="00677796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 w:cs="Symbol"/>
              </w:rPr>
            </w:pPr>
            <w:r>
              <w:rPr>
                <w:rFonts w:ascii="Calibri" w:hAnsi="Calibri" w:cs="Symbol"/>
                <w:sz w:val="22"/>
                <w:szCs w:val="22"/>
              </w:rPr>
              <w:t>B1-3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2556A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Possibilità di controllo della velocità anche da manipolo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D3251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DD3251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>
            <w:pPr>
              <w:snapToGrid w:val="0"/>
              <w:rPr>
                <w:rFonts w:ascii="Calibri" w:hAnsi="Calibri"/>
                <w:b/>
                <w:shd w:val="clear" w:color="auto" w:fill="C0C0C0"/>
              </w:rPr>
            </w:pP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B1-4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7249B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Peso (g) </w:t>
            </w:r>
            <w:r w:rsidRPr="009127AD">
              <w:rPr>
                <w:rFonts w:ascii="Calibri" w:hAnsi="Calibri"/>
                <w:sz w:val="22"/>
                <w:szCs w:val="22"/>
              </w:rPr>
              <w:t>- specificare per ogni m</w:t>
            </w:r>
            <w:r>
              <w:rPr>
                <w:rFonts w:ascii="Calibri" w:hAnsi="Calibri"/>
                <w:sz w:val="22"/>
                <w:szCs w:val="22"/>
              </w:rPr>
              <w:t>anipolo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/////////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B1-5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014992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Rumorosità (dB) - specificare per ogni m</w:t>
            </w:r>
            <w:r>
              <w:rPr>
                <w:rFonts w:ascii="Calibri" w:hAnsi="Calibri"/>
                <w:sz w:val="22"/>
                <w:szCs w:val="22"/>
              </w:rPr>
              <w:t>anipolo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/////////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014992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01499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5ECE" w:rsidRPr="00014992" w:rsidRDefault="00D25ECE" w:rsidP="00077821">
            <w:pPr>
              <w:jc w:val="center"/>
              <w:rPr>
                <w:rFonts w:ascii="Calibri" w:hAnsi="Calibri"/>
                <w:b/>
              </w:rPr>
            </w:pPr>
            <w:r w:rsidRPr="00447BA6">
              <w:rPr>
                <w:rFonts w:ascii="Calibri" w:hAnsi="Calibri" w:cs="Symbol"/>
                <w:b/>
                <w:sz w:val="22"/>
                <w:szCs w:val="22"/>
              </w:rPr>
              <w:t xml:space="preserve">SEZ. </w:t>
            </w:r>
            <w:r w:rsidRPr="00014992">
              <w:rPr>
                <w:rFonts w:ascii="Calibri" w:hAnsi="Calibri"/>
                <w:b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5ECE" w:rsidRPr="00014992" w:rsidRDefault="00D25ECE" w:rsidP="003A65A4">
            <w:pPr>
              <w:snapToGrid w:val="0"/>
              <w:rPr>
                <w:rFonts w:ascii="Calibri" w:hAnsi="Calibri"/>
                <w:b/>
              </w:rPr>
            </w:pPr>
            <w:r w:rsidRPr="00447BA6">
              <w:rPr>
                <w:rFonts w:ascii="Calibri" w:hAnsi="Calibri"/>
                <w:b/>
                <w:sz w:val="22"/>
                <w:szCs w:val="22"/>
              </w:rPr>
              <w:t>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QUISITI OGGETTO DI VALUTAZIONE - </w:t>
            </w:r>
            <w:r w:rsidRPr="00014992">
              <w:rPr>
                <w:rFonts w:ascii="Calibri" w:hAnsi="Calibri"/>
                <w:b/>
                <w:sz w:val="22"/>
                <w:szCs w:val="22"/>
              </w:rPr>
              <w:t xml:space="preserve">ALTRE CARATTERISTICHE SISTEMI MOTORIZZATI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5ECE" w:rsidRPr="002556A7" w:rsidRDefault="00D25ECE" w:rsidP="00645448">
            <w:pPr>
              <w:snapToGrid w:val="0"/>
              <w:rPr>
                <w:rFonts w:ascii="Calibri" w:hAnsi="Calibri"/>
                <w:b/>
              </w:rPr>
            </w:pPr>
            <w:r w:rsidRPr="002556A7">
              <w:rPr>
                <w:rFonts w:ascii="Calibri" w:hAnsi="Calibri"/>
                <w:b/>
                <w:sz w:val="22"/>
                <w:szCs w:val="22"/>
              </w:rPr>
              <w:t>RELAZIONARE</w:t>
            </w:r>
            <w:r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B2-1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2556A7">
            <w:pPr>
              <w:ind w:left="52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Manutenzione giornaliera : Operazioni a carico dell'operatore e tempo necessario a svolgerle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BA2BE6">
            <w:pPr>
              <w:snapToGrid w:val="0"/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///////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BA2BE6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B2-2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447BA6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Altre caratteristiche di interesse e miglioramento rispetto ai requisiti del capitolato, innovazioni tecnologiche proposte, eventuali software gestionali, etc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D3251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DD3251" w:rsidP="0007782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BA2BE6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940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B2-3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F9122E">
            <w:pPr>
              <w:ind w:left="52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Fornitura di ulteriori Sistemi Motorizzati (Centraline e/o manipoli</w:t>
            </w:r>
            <w:r w:rsidR="00F9122E">
              <w:rPr>
                <w:rFonts w:ascii="Calibri" w:hAnsi="Calibri"/>
                <w:sz w:val="22"/>
                <w:szCs w:val="22"/>
              </w:rPr>
              <w:t xml:space="preserve"> rispetto al numero minimo richiesto</w:t>
            </w:r>
            <w:r>
              <w:rPr>
                <w:rFonts w:ascii="Calibri" w:hAnsi="Calibri"/>
                <w:sz w:val="22"/>
                <w:szCs w:val="22"/>
              </w:rPr>
              <w:t xml:space="preserve">) a disposizione per l'attività.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D3251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DD3251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E00179">
            <w:pPr>
              <w:snapToGrid w:val="0"/>
              <w:rPr>
                <w:rFonts w:ascii="Calibri" w:hAnsi="Calibri"/>
              </w:rPr>
            </w:pP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B2-4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2556A7">
            <w:pPr>
              <w:ind w:left="52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Fornitura di ulteriori accessori/inserti nei kit.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D3251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DD3251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 w:rsidP="00E00179">
            <w:pPr>
              <w:snapToGrid w:val="0"/>
              <w:rPr>
                <w:rFonts w:ascii="Calibri" w:hAnsi="Calibri"/>
              </w:rPr>
            </w:pPr>
          </w:p>
        </w:tc>
      </w:tr>
      <w:tr w:rsidR="00D35818" w:rsidRPr="0001499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5818" w:rsidRPr="00014992" w:rsidRDefault="00D35818" w:rsidP="000778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SEZ. </w:t>
            </w:r>
            <w:r w:rsidRPr="00014992">
              <w:rPr>
                <w:rFonts w:ascii="Calibri" w:hAnsi="Calibri"/>
                <w:b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5818" w:rsidRPr="00014992" w:rsidRDefault="00D35818" w:rsidP="003A65A4">
            <w:pPr>
              <w:snapToGrid w:val="0"/>
              <w:rPr>
                <w:rFonts w:ascii="Calibri" w:hAnsi="Calibri"/>
                <w:b/>
              </w:rPr>
            </w:pPr>
            <w:r w:rsidRPr="00447BA6">
              <w:rPr>
                <w:rFonts w:ascii="Calibri" w:hAnsi="Calibri"/>
                <w:b/>
                <w:sz w:val="22"/>
                <w:szCs w:val="22"/>
              </w:rPr>
              <w:t>RE</w:t>
            </w:r>
            <w:r>
              <w:rPr>
                <w:rFonts w:ascii="Calibri" w:hAnsi="Calibri"/>
                <w:b/>
                <w:sz w:val="22"/>
                <w:szCs w:val="22"/>
              </w:rPr>
              <w:t>QUISITI OGGETTO DI VALUTAZIONE DEI MATERIALI D’USO ED ACCESSORI (ES. INNESTI PORTAFRESE)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5818" w:rsidRPr="002556A7" w:rsidRDefault="00D35818" w:rsidP="00AA4CB0">
            <w:pPr>
              <w:snapToGrid w:val="0"/>
              <w:rPr>
                <w:rFonts w:ascii="Calibri" w:hAnsi="Calibri"/>
                <w:b/>
              </w:rPr>
            </w:pPr>
            <w:r w:rsidRPr="002556A7">
              <w:rPr>
                <w:rFonts w:ascii="Calibri" w:hAnsi="Calibri"/>
                <w:b/>
                <w:sz w:val="22"/>
                <w:szCs w:val="22"/>
              </w:rPr>
              <w:t>RELAZIONARE</w:t>
            </w:r>
            <w:r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</w:tr>
      <w:tr w:rsidR="00D25ECE" w:rsidRPr="009127AD">
        <w:trPr>
          <w:trHeight w:val="44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B3-1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5C085A">
            <w:pPr>
              <w:rPr>
                <w:rFonts w:ascii="Calibri" w:hAnsi="Calibri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 xml:space="preserve">Ulteriori tipologie o misure di </w:t>
            </w:r>
            <w:r>
              <w:rPr>
                <w:rFonts w:ascii="Calibri" w:hAnsi="Calibri"/>
                <w:sz w:val="22"/>
                <w:szCs w:val="22"/>
              </w:rPr>
              <w:t xml:space="preserve">dispositivi </w:t>
            </w:r>
            <w:r w:rsidRPr="009127AD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ad es: </w:t>
            </w:r>
            <w:r w:rsidRPr="003515BA">
              <w:rPr>
                <w:rFonts w:ascii="Calibri" w:hAnsi="Calibri"/>
                <w:sz w:val="22"/>
                <w:szCs w:val="22"/>
              </w:rPr>
              <w:t>frese/lame/kit irrigazione/etc….)</w:t>
            </w:r>
            <w:r>
              <w:rPr>
                <w:rFonts w:ascii="Calibri" w:hAnsi="Calibri"/>
                <w:sz w:val="22"/>
                <w:szCs w:val="22"/>
              </w:rPr>
              <w:t xml:space="preserve"> rispetto a quelli obbligatori e 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previsti </w:t>
            </w:r>
            <w:r>
              <w:rPr>
                <w:rFonts w:ascii="Calibri" w:hAnsi="Calibri"/>
                <w:sz w:val="22"/>
                <w:szCs w:val="22"/>
              </w:rPr>
              <w:t>nell'allegato A1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relativo al corrispondente lotto</w:t>
            </w:r>
            <w:r w:rsidRPr="009127A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D3251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DD3251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F9122E" w:rsidP="00F9122E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Relazionare ed allegare catalogo completo dei materiali disponibili ed acquisibili dall'Azienda  </w:t>
            </w: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B3-2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Pr="009127AD" w:rsidRDefault="00D25ECE" w:rsidP="002556A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Disponibilità di materiali pluriuso oltre ai monouso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Pr="009127AD" w:rsidRDefault="00DD3251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DD3251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Pr="009127AD">
              <w:rPr>
                <w:rFonts w:ascii="Calibri" w:hAnsi="Calibri" w:cs="Times New Roman"/>
                <w:sz w:val="22"/>
                <w:szCs w:val="22"/>
              </w:rPr>
            </w:r>
            <w:r w:rsidRPr="009127AD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="00D25ECE" w:rsidRPr="009127AD">
              <w:rPr>
                <w:rFonts w:ascii="Calibri" w:hAnsi="Calibr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F9122E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Relazionare ed allegare catalogo completo dei materiali disponibili ed acquisibili dall'Azienda  </w:t>
            </w:r>
          </w:p>
        </w:tc>
      </w:tr>
      <w:tr w:rsidR="00D25ECE" w:rsidRPr="009127A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ECE" w:rsidRDefault="00D25ECE" w:rsidP="00077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B3-3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CE" w:rsidRDefault="00D25ECE" w:rsidP="002556A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Numerosità di accessori (es: inserti portafrese) disponibili a listino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E" w:rsidRPr="009127AD" w:rsidRDefault="00D25ECE" w:rsidP="00977F81">
            <w:pPr>
              <w:jc w:val="center"/>
              <w:rPr>
                <w:rFonts w:ascii="Calibri" w:hAnsi="Calibri" w:cs="Times New Roman"/>
              </w:rPr>
            </w:pPr>
            <w:r w:rsidRPr="009127AD">
              <w:rPr>
                <w:rFonts w:ascii="Calibri" w:hAnsi="Calibri"/>
                <w:sz w:val="22"/>
                <w:szCs w:val="22"/>
              </w:rPr>
              <w:t>/////////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E" w:rsidRPr="009127AD" w:rsidRDefault="00D25ECE">
            <w:pPr>
              <w:snapToGrid w:val="0"/>
              <w:rPr>
                <w:rFonts w:ascii="Calibri" w:hAnsi="Calibri"/>
              </w:rPr>
            </w:pPr>
          </w:p>
        </w:tc>
      </w:tr>
    </w:tbl>
    <w:p w:rsidR="00D25ECE" w:rsidRPr="00940AD6" w:rsidRDefault="00D25ECE">
      <w:pPr>
        <w:rPr>
          <w:rFonts w:ascii="Calibri" w:hAnsi="Calibri"/>
          <w:sz w:val="16"/>
          <w:szCs w:val="16"/>
        </w:rPr>
      </w:pPr>
    </w:p>
    <w:tbl>
      <w:tblPr>
        <w:tblW w:w="1111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9252"/>
      </w:tblGrid>
      <w:tr w:rsidR="00D25ECE" w:rsidRPr="009127AD">
        <w:trPr>
          <w:trHeight w:val="5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D25ECE" w:rsidRPr="008A288D" w:rsidRDefault="00D25ECE" w:rsidP="00D35818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highlight w:val="yellow"/>
                <w:lang w:eastAsia="it-IT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it-IT"/>
              </w:rPr>
              <w:t>**</w:t>
            </w:r>
            <w:r w:rsidRPr="000A702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it-IT"/>
              </w:rPr>
              <w:t>RELAZIONARE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5ECE" w:rsidRPr="009127AD" w:rsidRDefault="00AA72F5" w:rsidP="00F9122E">
            <w:pPr>
              <w:suppressAutoHyphens w:val="0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I</w:t>
            </w:r>
            <w:r w:rsidRPr="000A7028">
              <w:rPr>
                <w:rFonts w:ascii="Calibri" w:hAnsi="Calibri" w:cs="Calibri"/>
                <w:sz w:val="22"/>
                <w:szCs w:val="22"/>
                <w:lang w:eastAsia="it-IT"/>
              </w:rPr>
              <w:t>n tale campo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dovranno essere dettagliate le modalità</w:t>
            </w:r>
            <w:r w:rsidRPr="000A7028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con le quali si ritiene di </w:t>
            </w:r>
            <w:r w:rsidRPr="00C94FFB">
              <w:rPr>
                <w:rFonts w:ascii="Calibri" w:hAnsi="Calibri" w:cs="Calibri"/>
                <w:sz w:val="22"/>
                <w:szCs w:val="22"/>
                <w:lang w:eastAsia="it-IT"/>
              </w:rPr>
              <w:t>soddisfare lo specifico requisito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. Qualora </w:t>
            </w:r>
            <w:smartTag w:uri="urn:schemas-microsoft-com:office:smarttags" w:element="PersonName">
              <w:smartTagPr>
                <w:attr w:name="ProductID" w:val="la Ditta"/>
              </w:smartTagPr>
              <w:r>
                <w:rPr>
                  <w:rFonts w:ascii="Calibri" w:hAnsi="Calibri" w:cs="Calibri"/>
                  <w:sz w:val="22"/>
                  <w:szCs w:val="22"/>
                  <w:lang w:eastAsia="it-IT"/>
                </w:rPr>
                <w:t>la Ditta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ritenesse necessario fornire maggiore dettaglio dovrà essere indicato i</w:t>
            </w:r>
            <w:r w:rsidRPr="00C94FF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l riferimento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(numero di pagina) del</w:t>
            </w:r>
            <w:r w:rsidRPr="00C94FF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la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relazione</w:t>
            </w:r>
            <w:r w:rsidRPr="00C94FF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tecnica presentata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(massimo 15 pagine) </w:t>
            </w:r>
            <w:r w:rsidRPr="00C94FFB">
              <w:rPr>
                <w:rFonts w:ascii="Calibri" w:hAnsi="Calibri" w:cs="Calibri"/>
                <w:sz w:val="22"/>
                <w:szCs w:val="22"/>
                <w:lang w:eastAsia="it-IT"/>
              </w:rPr>
              <w:t>in cui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si potrà trovare evidenza del dettagli</w:t>
            </w:r>
            <w:r w:rsidR="00F9122E">
              <w:rPr>
                <w:rFonts w:ascii="Calibri" w:hAnsi="Calibri" w:cs="Calibri"/>
                <w:sz w:val="22"/>
                <w:szCs w:val="22"/>
                <w:lang w:eastAsia="it-IT"/>
              </w:rPr>
              <w:t>o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dello specifico requisito.</w:t>
            </w:r>
          </w:p>
        </w:tc>
      </w:tr>
    </w:tbl>
    <w:p w:rsidR="00D25ECE" w:rsidRPr="00940AD6" w:rsidRDefault="00D25ECE">
      <w:pPr>
        <w:rPr>
          <w:rFonts w:ascii="Calibri" w:hAnsi="Calibri"/>
          <w:sz w:val="16"/>
          <w:szCs w:val="16"/>
        </w:rPr>
      </w:pPr>
    </w:p>
    <w:sectPr w:rsidR="00D25ECE" w:rsidRPr="00940AD6" w:rsidSect="005F2A0C">
      <w:headerReference w:type="default" r:id="rId8"/>
      <w:footerReference w:type="default" r:id="rId9"/>
      <w:pgSz w:w="11906" w:h="16838"/>
      <w:pgMar w:top="170" w:right="113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DB" w:rsidRDefault="001837DB" w:rsidP="009127AD">
      <w:r>
        <w:separator/>
      </w:r>
    </w:p>
  </w:endnote>
  <w:endnote w:type="continuationSeparator" w:id="0">
    <w:p w:rsidR="001837DB" w:rsidRDefault="001837DB" w:rsidP="009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84" w:rsidRPr="003D0B42" w:rsidRDefault="00710284" w:rsidP="003D0B42">
    <w:pPr>
      <w:pStyle w:val="Pidipagina"/>
      <w:ind w:right="453"/>
      <w:jc w:val="right"/>
      <w:rPr>
        <w:rFonts w:ascii="Calibri" w:hAnsi="Calibri"/>
        <w:sz w:val="18"/>
        <w:szCs w:val="18"/>
      </w:rPr>
    </w:pPr>
    <w:r w:rsidRPr="003D0B42">
      <w:rPr>
        <w:rFonts w:ascii="Calibri" w:hAnsi="Calibri"/>
        <w:sz w:val="18"/>
        <w:szCs w:val="18"/>
      </w:rPr>
      <w:t xml:space="preserve">Pagina </w:t>
    </w:r>
    <w:r w:rsidR="00DD3251" w:rsidRPr="003D0B42">
      <w:rPr>
        <w:rFonts w:ascii="Calibri" w:hAnsi="Calibri"/>
        <w:b/>
        <w:sz w:val="18"/>
        <w:szCs w:val="18"/>
      </w:rPr>
      <w:fldChar w:fldCharType="begin"/>
    </w:r>
    <w:r w:rsidRPr="003D0B42">
      <w:rPr>
        <w:rFonts w:ascii="Calibri" w:hAnsi="Calibri"/>
        <w:b/>
        <w:sz w:val="18"/>
        <w:szCs w:val="18"/>
      </w:rPr>
      <w:instrText>PAGE</w:instrText>
    </w:r>
    <w:r w:rsidR="00DD3251" w:rsidRPr="003D0B42">
      <w:rPr>
        <w:rFonts w:ascii="Calibri" w:hAnsi="Calibri"/>
        <w:b/>
        <w:sz w:val="18"/>
        <w:szCs w:val="18"/>
      </w:rPr>
      <w:fldChar w:fldCharType="separate"/>
    </w:r>
    <w:r w:rsidR="00CF08FD">
      <w:rPr>
        <w:rFonts w:ascii="Calibri" w:hAnsi="Calibri"/>
        <w:b/>
        <w:noProof/>
        <w:sz w:val="18"/>
        <w:szCs w:val="18"/>
      </w:rPr>
      <w:t>2</w:t>
    </w:r>
    <w:r w:rsidR="00DD3251" w:rsidRPr="003D0B42">
      <w:rPr>
        <w:rFonts w:ascii="Calibri" w:hAnsi="Calibri"/>
        <w:b/>
        <w:sz w:val="18"/>
        <w:szCs w:val="18"/>
      </w:rPr>
      <w:fldChar w:fldCharType="end"/>
    </w:r>
    <w:r w:rsidRPr="003D0B42">
      <w:rPr>
        <w:rFonts w:ascii="Calibri" w:hAnsi="Calibri"/>
        <w:sz w:val="18"/>
        <w:szCs w:val="18"/>
      </w:rPr>
      <w:t xml:space="preserve"> di </w:t>
    </w:r>
    <w:r w:rsidR="00DD3251" w:rsidRPr="003D0B42">
      <w:rPr>
        <w:rFonts w:ascii="Calibri" w:hAnsi="Calibri"/>
        <w:b/>
        <w:sz w:val="18"/>
        <w:szCs w:val="18"/>
      </w:rPr>
      <w:fldChar w:fldCharType="begin"/>
    </w:r>
    <w:r w:rsidRPr="003D0B42">
      <w:rPr>
        <w:rFonts w:ascii="Calibri" w:hAnsi="Calibri"/>
        <w:b/>
        <w:sz w:val="18"/>
        <w:szCs w:val="18"/>
      </w:rPr>
      <w:instrText>NUMPAGES</w:instrText>
    </w:r>
    <w:r w:rsidR="00DD3251" w:rsidRPr="003D0B42">
      <w:rPr>
        <w:rFonts w:ascii="Calibri" w:hAnsi="Calibri"/>
        <w:b/>
        <w:sz w:val="18"/>
        <w:szCs w:val="18"/>
      </w:rPr>
      <w:fldChar w:fldCharType="separate"/>
    </w:r>
    <w:r w:rsidR="00CF08FD">
      <w:rPr>
        <w:rFonts w:ascii="Calibri" w:hAnsi="Calibri"/>
        <w:b/>
        <w:noProof/>
        <w:sz w:val="18"/>
        <w:szCs w:val="18"/>
      </w:rPr>
      <w:t>4</w:t>
    </w:r>
    <w:r w:rsidR="00DD3251" w:rsidRPr="003D0B42">
      <w:rPr>
        <w:rFonts w:ascii="Calibri" w:hAnsi="Calibri"/>
        <w:b/>
        <w:sz w:val="18"/>
        <w:szCs w:val="18"/>
      </w:rPr>
      <w:fldChar w:fldCharType="end"/>
    </w:r>
  </w:p>
  <w:p w:rsidR="00710284" w:rsidRPr="003D0B42" w:rsidRDefault="00710284">
    <w:pPr>
      <w:pStyle w:val="Pidipagina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DB" w:rsidRDefault="001837DB" w:rsidP="009127AD">
      <w:r>
        <w:separator/>
      </w:r>
    </w:p>
  </w:footnote>
  <w:footnote w:type="continuationSeparator" w:id="0">
    <w:p w:rsidR="001837DB" w:rsidRDefault="001837DB" w:rsidP="0091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84" w:rsidRDefault="00CF08FD" w:rsidP="009127AD">
    <w:pPr>
      <w:pStyle w:val="Intestazione"/>
      <w:jc w:val="center"/>
    </w:pPr>
    <w:r>
      <w:rPr>
        <w:noProof/>
        <w:color w:val="008749"/>
        <w:szCs w:val="16"/>
        <w:lang w:eastAsia="it-IT"/>
      </w:rPr>
      <w:drawing>
        <wp:inline distT="0" distB="0" distL="0" distR="0">
          <wp:extent cx="5412105" cy="723265"/>
          <wp:effectExtent l="0" t="0" r="0" b="635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1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284" w:rsidRPr="00FF65BB" w:rsidRDefault="00710284" w:rsidP="009127AD">
    <w:pPr>
      <w:pStyle w:val="Intestazione"/>
      <w:jc w:val="center"/>
      <w:rPr>
        <w:rFonts w:ascii="Calibri" w:hAnsi="Calibri"/>
        <w:noProof/>
        <w:color w:val="008749"/>
        <w:sz w:val="28"/>
        <w:szCs w:val="28"/>
        <w:lang w:eastAsia="it-IT"/>
      </w:rPr>
    </w:pPr>
    <w:r w:rsidRPr="009127AD">
      <w:rPr>
        <w:rFonts w:ascii="Calibri" w:hAnsi="Calibri"/>
        <w:noProof/>
        <w:color w:val="008749"/>
        <w:sz w:val="28"/>
        <w:szCs w:val="28"/>
        <w:lang w:eastAsia="it-IT"/>
      </w:rPr>
      <w:t>Allegato A – Caratteristiche della fornitura</w:t>
    </w:r>
    <w:r w:rsidR="00CF08FD">
      <w:rPr>
        <w:rFonts w:ascii="Calibri" w:hAnsi="Calibri"/>
        <w:noProof/>
        <w:color w:val="008749"/>
        <w:sz w:val="28"/>
        <w:szCs w:val="28"/>
        <w:lang w:eastAsia="it-IT"/>
      </w:rPr>
      <w:t xml:space="preserve"> - </w:t>
    </w:r>
    <w:r>
      <w:rPr>
        <w:rFonts w:ascii="Calibri" w:hAnsi="Calibri"/>
        <w:noProof/>
        <w:color w:val="008749"/>
        <w:sz w:val="28"/>
        <w:szCs w:val="28"/>
        <w:lang w:eastAsia="it-IT"/>
      </w:rPr>
      <w:t>MAXILLO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1065" w:hanging="705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0"/>
    <w:rsid w:val="00014992"/>
    <w:rsid w:val="00021069"/>
    <w:rsid w:val="0002122C"/>
    <w:rsid w:val="00025EB6"/>
    <w:rsid w:val="000260A0"/>
    <w:rsid w:val="000642ED"/>
    <w:rsid w:val="00073E57"/>
    <w:rsid w:val="00075FFD"/>
    <w:rsid w:val="00077821"/>
    <w:rsid w:val="000A7028"/>
    <w:rsid w:val="000B3E13"/>
    <w:rsid w:val="000E1A5D"/>
    <w:rsid w:val="000E5624"/>
    <w:rsid w:val="000F372C"/>
    <w:rsid w:val="00104357"/>
    <w:rsid w:val="00106536"/>
    <w:rsid w:val="001364F0"/>
    <w:rsid w:val="0018126D"/>
    <w:rsid w:val="001834E6"/>
    <w:rsid w:val="001837DB"/>
    <w:rsid w:val="0019186E"/>
    <w:rsid w:val="001B2814"/>
    <w:rsid w:val="001B7C28"/>
    <w:rsid w:val="001C4E8B"/>
    <w:rsid w:val="001D4249"/>
    <w:rsid w:val="001F029F"/>
    <w:rsid w:val="00230DD4"/>
    <w:rsid w:val="0023408A"/>
    <w:rsid w:val="002556A7"/>
    <w:rsid w:val="002658B4"/>
    <w:rsid w:val="0028142D"/>
    <w:rsid w:val="00285EBE"/>
    <w:rsid w:val="002918B1"/>
    <w:rsid w:val="00297E4C"/>
    <w:rsid w:val="002A0A42"/>
    <w:rsid w:val="002C1E7C"/>
    <w:rsid w:val="002C6E9E"/>
    <w:rsid w:val="002F316C"/>
    <w:rsid w:val="00300DA5"/>
    <w:rsid w:val="003068CF"/>
    <w:rsid w:val="003515BA"/>
    <w:rsid w:val="003524C0"/>
    <w:rsid w:val="00356075"/>
    <w:rsid w:val="00356E8E"/>
    <w:rsid w:val="00364B84"/>
    <w:rsid w:val="003A65A4"/>
    <w:rsid w:val="003C4388"/>
    <w:rsid w:val="003D0881"/>
    <w:rsid w:val="003D0B42"/>
    <w:rsid w:val="00447BA6"/>
    <w:rsid w:val="004658D3"/>
    <w:rsid w:val="00475C9B"/>
    <w:rsid w:val="00482492"/>
    <w:rsid w:val="00484870"/>
    <w:rsid w:val="004A2676"/>
    <w:rsid w:val="004C0F5D"/>
    <w:rsid w:val="004D65C1"/>
    <w:rsid w:val="004F0C4B"/>
    <w:rsid w:val="0051060D"/>
    <w:rsid w:val="00522DB2"/>
    <w:rsid w:val="00545C2C"/>
    <w:rsid w:val="00555D57"/>
    <w:rsid w:val="00584C5D"/>
    <w:rsid w:val="005B7E0D"/>
    <w:rsid w:val="005C085A"/>
    <w:rsid w:val="005D0B07"/>
    <w:rsid w:val="005D307B"/>
    <w:rsid w:val="005F2A0C"/>
    <w:rsid w:val="005F77BD"/>
    <w:rsid w:val="00645448"/>
    <w:rsid w:val="006666FC"/>
    <w:rsid w:val="00677796"/>
    <w:rsid w:val="006A37A1"/>
    <w:rsid w:val="006B32E4"/>
    <w:rsid w:val="006E23C4"/>
    <w:rsid w:val="006E5671"/>
    <w:rsid w:val="006E6E6F"/>
    <w:rsid w:val="006E7710"/>
    <w:rsid w:val="00710284"/>
    <w:rsid w:val="00722EF2"/>
    <w:rsid w:val="007249B2"/>
    <w:rsid w:val="007261B2"/>
    <w:rsid w:val="00785940"/>
    <w:rsid w:val="0079688B"/>
    <w:rsid w:val="007A6AFA"/>
    <w:rsid w:val="007B30D8"/>
    <w:rsid w:val="00820679"/>
    <w:rsid w:val="00835B0A"/>
    <w:rsid w:val="008534D9"/>
    <w:rsid w:val="008930B7"/>
    <w:rsid w:val="008A1D4A"/>
    <w:rsid w:val="008A288D"/>
    <w:rsid w:val="008A28EF"/>
    <w:rsid w:val="008E123C"/>
    <w:rsid w:val="008E300F"/>
    <w:rsid w:val="008F6D5F"/>
    <w:rsid w:val="009127AD"/>
    <w:rsid w:val="00940AD6"/>
    <w:rsid w:val="009536CC"/>
    <w:rsid w:val="00967548"/>
    <w:rsid w:val="00977F81"/>
    <w:rsid w:val="00991111"/>
    <w:rsid w:val="009950E3"/>
    <w:rsid w:val="009A3761"/>
    <w:rsid w:val="00A13337"/>
    <w:rsid w:val="00A253DA"/>
    <w:rsid w:val="00A50C30"/>
    <w:rsid w:val="00A7327F"/>
    <w:rsid w:val="00A8454F"/>
    <w:rsid w:val="00AA4CB0"/>
    <w:rsid w:val="00AA72F5"/>
    <w:rsid w:val="00AB283A"/>
    <w:rsid w:val="00AE556F"/>
    <w:rsid w:val="00B170FA"/>
    <w:rsid w:val="00B254E4"/>
    <w:rsid w:val="00B42D77"/>
    <w:rsid w:val="00B457AE"/>
    <w:rsid w:val="00B54AFF"/>
    <w:rsid w:val="00B57AFF"/>
    <w:rsid w:val="00B739D4"/>
    <w:rsid w:val="00BA2BE6"/>
    <w:rsid w:val="00BD7A48"/>
    <w:rsid w:val="00BF0679"/>
    <w:rsid w:val="00BF24D0"/>
    <w:rsid w:val="00BF6196"/>
    <w:rsid w:val="00C2223B"/>
    <w:rsid w:val="00C23870"/>
    <w:rsid w:val="00C441A3"/>
    <w:rsid w:val="00C80A93"/>
    <w:rsid w:val="00C83B44"/>
    <w:rsid w:val="00C92901"/>
    <w:rsid w:val="00C94FFB"/>
    <w:rsid w:val="00CA2009"/>
    <w:rsid w:val="00CA45EE"/>
    <w:rsid w:val="00CC3269"/>
    <w:rsid w:val="00CE5783"/>
    <w:rsid w:val="00CF044D"/>
    <w:rsid w:val="00CF08FD"/>
    <w:rsid w:val="00CF2876"/>
    <w:rsid w:val="00D03E8D"/>
    <w:rsid w:val="00D16EE8"/>
    <w:rsid w:val="00D25ECE"/>
    <w:rsid w:val="00D35818"/>
    <w:rsid w:val="00D84B19"/>
    <w:rsid w:val="00D86605"/>
    <w:rsid w:val="00DA338E"/>
    <w:rsid w:val="00DC3CA7"/>
    <w:rsid w:val="00DD0034"/>
    <w:rsid w:val="00DD3251"/>
    <w:rsid w:val="00DF3301"/>
    <w:rsid w:val="00E00179"/>
    <w:rsid w:val="00E027E2"/>
    <w:rsid w:val="00E063BA"/>
    <w:rsid w:val="00E14BAC"/>
    <w:rsid w:val="00E34E23"/>
    <w:rsid w:val="00E64AA6"/>
    <w:rsid w:val="00E76707"/>
    <w:rsid w:val="00E822B6"/>
    <w:rsid w:val="00E831A5"/>
    <w:rsid w:val="00EB4B86"/>
    <w:rsid w:val="00EB79F8"/>
    <w:rsid w:val="00EC2740"/>
    <w:rsid w:val="00EF26B0"/>
    <w:rsid w:val="00EF456B"/>
    <w:rsid w:val="00F0513F"/>
    <w:rsid w:val="00F16A93"/>
    <w:rsid w:val="00F23975"/>
    <w:rsid w:val="00F25ECB"/>
    <w:rsid w:val="00F35C9A"/>
    <w:rsid w:val="00F4601B"/>
    <w:rsid w:val="00F61A71"/>
    <w:rsid w:val="00F71F58"/>
    <w:rsid w:val="00F9122E"/>
    <w:rsid w:val="00FB6BB2"/>
    <w:rsid w:val="00FC2359"/>
    <w:rsid w:val="00FE3163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08A"/>
    <w:pPr>
      <w:suppressAutoHyphens/>
    </w:pPr>
    <w:rPr>
      <w:rFonts w:ascii="Times" w:hAnsi="Times" w:cs="Times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23408A"/>
    <w:rPr>
      <w:rFonts w:ascii="Times New Roman" w:hAnsi="Times New Roman"/>
    </w:rPr>
  </w:style>
  <w:style w:type="character" w:customStyle="1" w:styleId="WW8Num2z0">
    <w:name w:val="WW8Num2z0"/>
    <w:uiPriority w:val="99"/>
    <w:rsid w:val="0023408A"/>
    <w:rPr>
      <w:rFonts w:ascii="Arial" w:hAnsi="Arial"/>
    </w:rPr>
  </w:style>
  <w:style w:type="character" w:customStyle="1" w:styleId="WW8Num2z1">
    <w:name w:val="WW8Num2z1"/>
    <w:uiPriority w:val="99"/>
    <w:rsid w:val="0023408A"/>
    <w:rPr>
      <w:rFonts w:ascii="Courier New" w:hAnsi="Courier New"/>
    </w:rPr>
  </w:style>
  <w:style w:type="character" w:customStyle="1" w:styleId="WW8Num2z2">
    <w:name w:val="WW8Num2z2"/>
    <w:uiPriority w:val="99"/>
    <w:rsid w:val="0023408A"/>
    <w:rPr>
      <w:rFonts w:ascii="Wingdings" w:hAnsi="Wingdings"/>
    </w:rPr>
  </w:style>
  <w:style w:type="character" w:customStyle="1" w:styleId="WW8Num2z3">
    <w:name w:val="WW8Num2z3"/>
    <w:uiPriority w:val="99"/>
    <w:rsid w:val="0023408A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23408A"/>
  </w:style>
  <w:style w:type="paragraph" w:customStyle="1" w:styleId="Intestazione1">
    <w:name w:val="Intestazione1"/>
    <w:basedOn w:val="Normale"/>
    <w:next w:val="Corpotesto"/>
    <w:uiPriority w:val="99"/>
    <w:rsid w:val="0023408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23408A"/>
    <w:pPr>
      <w:jc w:val="both"/>
    </w:pPr>
    <w:rPr>
      <w:rFonts w:ascii="Arial" w:hAnsi="Arial" w:cs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0FCB"/>
    <w:rPr>
      <w:rFonts w:ascii="Times" w:hAnsi="Times" w:cs="Times"/>
      <w:sz w:val="24"/>
      <w:szCs w:val="24"/>
      <w:lang w:eastAsia="zh-CN"/>
    </w:rPr>
  </w:style>
  <w:style w:type="paragraph" w:styleId="Elenco">
    <w:name w:val="List"/>
    <w:basedOn w:val="Corpotesto"/>
    <w:uiPriority w:val="99"/>
    <w:rsid w:val="0023408A"/>
    <w:rPr>
      <w:rFonts w:cs="Mangal"/>
    </w:rPr>
  </w:style>
  <w:style w:type="paragraph" w:styleId="Didascalia">
    <w:name w:val="caption"/>
    <w:basedOn w:val="Normale"/>
    <w:uiPriority w:val="99"/>
    <w:qFormat/>
    <w:rsid w:val="0023408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23408A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2340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127AD"/>
    <w:rPr>
      <w:rFonts w:ascii="Times" w:hAnsi="Times" w:cs="Times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340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0B42"/>
    <w:rPr>
      <w:rFonts w:ascii="Times" w:hAnsi="Times" w:cs="Times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23408A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3408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rsid w:val="009127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127A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08A"/>
    <w:pPr>
      <w:suppressAutoHyphens/>
    </w:pPr>
    <w:rPr>
      <w:rFonts w:ascii="Times" w:hAnsi="Times" w:cs="Times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23408A"/>
    <w:rPr>
      <w:rFonts w:ascii="Times New Roman" w:hAnsi="Times New Roman"/>
    </w:rPr>
  </w:style>
  <w:style w:type="character" w:customStyle="1" w:styleId="WW8Num2z0">
    <w:name w:val="WW8Num2z0"/>
    <w:uiPriority w:val="99"/>
    <w:rsid w:val="0023408A"/>
    <w:rPr>
      <w:rFonts w:ascii="Arial" w:hAnsi="Arial"/>
    </w:rPr>
  </w:style>
  <w:style w:type="character" w:customStyle="1" w:styleId="WW8Num2z1">
    <w:name w:val="WW8Num2z1"/>
    <w:uiPriority w:val="99"/>
    <w:rsid w:val="0023408A"/>
    <w:rPr>
      <w:rFonts w:ascii="Courier New" w:hAnsi="Courier New"/>
    </w:rPr>
  </w:style>
  <w:style w:type="character" w:customStyle="1" w:styleId="WW8Num2z2">
    <w:name w:val="WW8Num2z2"/>
    <w:uiPriority w:val="99"/>
    <w:rsid w:val="0023408A"/>
    <w:rPr>
      <w:rFonts w:ascii="Wingdings" w:hAnsi="Wingdings"/>
    </w:rPr>
  </w:style>
  <w:style w:type="character" w:customStyle="1" w:styleId="WW8Num2z3">
    <w:name w:val="WW8Num2z3"/>
    <w:uiPriority w:val="99"/>
    <w:rsid w:val="0023408A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23408A"/>
  </w:style>
  <w:style w:type="paragraph" w:customStyle="1" w:styleId="Intestazione1">
    <w:name w:val="Intestazione1"/>
    <w:basedOn w:val="Normale"/>
    <w:next w:val="Corpotesto"/>
    <w:uiPriority w:val="99"/>
    <w:rsid w:val="0023408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23408A"/>
    <w:pPr>
      <w:jc w:val="both"/>
    </w:pPr>
    <w:rPr>
      <w:rFonts w:ascii="Arial" w:hAnsi="Arial" w:cs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0FCB"/>
    <w:rPr>
      <w:rFonts w:ascii="Times" w:hAnsi="Times" w:cs="Times"/>
      <w:sz w:val="24"/>
      <w:szCs w:val="24"/>
      <w:lang w:eastAsia="zh-CN"/>
    </w:rPr>
  </w:style>
  <w:style w:type="paragraph" w:styleId="Elenco">
    <w:name w:val="List"/>
    <w:basedOn w:val="Corpotesto"/>
    <w:uiPriority w:val="99"/>
    <w:rsid w:val="0023408A"/>
    <w:rPr>
      <w:rFonts w:cs="Mangal"/>
    </w:rPr>
  </w:style>
  <w:style w:type="paragraph" w:styleId="Didascalia">
    <w:name w:val="caption"/>
    <w:basedOn w:val="Normale"/>
    <w:uiPriority w:val="99"/>
    <w:qFormat/>
    <w:rsid w:val="0023408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23408A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2340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127AD"/>
    <w:rPr>
      <w:rFonts w:ascii="Times" w:hAnsi="Times" w:cs="Times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340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0B42"/>
    <w:rPr>
      <w:rFonts w:ascii="Times" w:hAnsi="Times" w:cs="Times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23408A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3408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rsid w:val="009127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127A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Fornitura di tutti gli analizzatori previsti in allegato C ; In particolare :</vt:lpstr>
    </vt:vector>
  </TitlesOfParts>
  <Company>Policlinico S.Orsola-Malpighi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 di tutti gli analizzatori previsti in allegato C ; In particolare :</dc:title>
  <dc:creator>Damilano</dc:creator>
  <cp:lastModifiedBy>TULLIO BUCCIARELLI</cp:lastModifiedBy>
  <cp:revision>2</cp:revision>
  <cp:lastPrinted>2019-03-27T12:59:00Z</cp:lastPrinted>
  <dcterms:created xsi:type="dcterms:W3CDTF">2023-09-14T14:05:00Z</dcterms:created>
  <dcterms:modified xsi:type="dcterms:W3CDTF">2023-09-14T14:05:00Z</dcterms:modified>
</cp:coreProperties>
</file>