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8" w:type="pct"/>
        <w:tblInd w:w="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4918"/>
        <w:gridCol w:w="703"/>
        <w:gridCol w:w="2303"/>
      </w:tblGrid>
      <w:tr w:rsidR="00687C3A" w:rsidRPr="00EC1D30" w:rsidTr="00766FC9">
        <w:trPr>
          <w:trHeight w:val="2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87C3A" w:rsidRPr="00EC1D30" w:rsidRDefault="00687C3A" w:rsidP="008C15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87C3A" w:rsidRPr="00EC1D30" w:rsidTr="00766FC9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ALLEGATO </w:t>
            </w:r>
            <w:r w:rsidR="00A50CF9">
              <w:rPr>
                <w:rFonts w:ascii="Times New Roman" w:hAnsi="Times New Roman"/>
                <w:b/>
                <w:bCs/>
                <w:sz w:val="36"/>
                <w:szCs w:val="36"/>
              </w:rPr>
              <w:t>A3</w:t>
            </w:r>
            <w:r w:rsidR="00BA63C8">
              <w:rPr>
                <w:rFonts w:ascii="Times New Roman" w:hAnsi="Times New Roman"/>
                <w:b/>
                <w:bCs/>
                <w:sz w:val="36"/>
                <w:szCs w:val="36"/>
              </w:rPr>
              <w:t>.4</w:t>
            </w:r>
          </w:p>
          <w:p w:rsidR="00687C3A" w:rsidRPr="00EC1D30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</w:t>
            </w:r>
          </w:p>
        </w:tc>
      </w:tr>
      <w:tr w:rsidR="00687C3A" w:rsidRPr="00EC1D30" w:rsidTr="00766FC9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Pr="00EC1D30" w:rsidRDefault="00A50CF9" w:rsidP="008C15D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  <w:bookmarkStart w:id="0" w:name="_GoBack"/>
            <w:bookmarkEnd w:id="0"/>
          </w:p>
        </w:tc>
      </w:tr>
      <w:tr w:rsidR="001F7C4F" w:rsidRPr="001F7C4F" w:rsidTr="00766FC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4F" w:rsidRPr="001F7C4F" w:rsidRDefault="001F7C4F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F7C4F" w:rsidRDefault="00766FC9" w:rsidP="00F23BE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TELECOMANDATO</w:t>
            </w:r>
            <w:r w:rsidR="00F23BEE" w:rsidRPr="00F23BE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DIGITALE</w:t>
            </w:r>
          </w:p>
          <w:p w:rsidR="00F23BEE" w:rsidRPr="00F23BEE" w:rsidRDefault="00F23BEE" w:rsidP="00F23B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687C3A" w:rsidRPr="00EC1D30" w:rsidTr="00766FC9">
        <w:trPr>
          <w:trHeight w:val="25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RIF.B</w:t>
            </w:r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SPECIFICARE</w:t>
            </w: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Produttore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6FC9" w:rsidRDefault="00766FC9" w:rsidP="00766F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commerciale 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477F54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Codifica CND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Anno di immissione sul mercato della versione proposta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GENERATORE DI ALTA TENSIONE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risoluzione della selezione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risoluzione della selezione(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Programmatore anatomico (se si, specificare il n. di selezioni memorizzabili)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min.-max.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Esposimetro automatico (specificare numero e posizione delle camere)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Scelta automatica della macchia focale ottimale in funzione dei parametri impostati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COMPLESSO RADIOGENO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produttice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 tubo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rotazione dell'anodo (giri/minuto)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 complesso radiogeno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dell'anodo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dell'anodo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della guaina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di raffreddamento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Descrizione sistema di raffreddamento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anodica nominale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Tensione massima di lavoro (KV)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dei fuochi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massima dei fuochi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Filtrazione propria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Filtrazioni aggiuntive disponibili (elencare materiale e spessore)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Inserimento manuale e/o automatico delle filtrazioni aggiuntive (se disponibili)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massima campo raggi ad 1 metro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CONTROLLO E COMANDO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Marca e modello elaboratore unità centrale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Indicare comandi e funzioni comunemente utilizzabili o attivabili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Possibilità di accedere ai comandi di produttività procedurale (es.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autoposizionamento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dello stativo, mappature, timer, ….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indicare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 comandi implementati e descrivere le funzionalità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Protocolli di esame disponibili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autodiagnosi strumentale (assente, presente; se presente descriverne il funzionamento)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Software per il controllo dello stato funzionale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(si, no. Se si descrivere le funzionalità del software e la possibilità di accesso ai dati di dettaglio ed alle impostazioni di configurazione da parte dei tecnici dell'Az. Ospedaliera); specificare se vengono resi disponibili dati relativi ai bad pixel ed alla matrice di correzione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invio al RIS di informazioni sui parametri radiologici e dosimetrici di esposizione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VISUALIZZAZIONE ED ELABORAZIONE DIGITALE DELL'IMMAGINE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Clock unità centrale (GHz)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B.38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operativo (marca, modello e release)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di visualizzazione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di elaborazione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memorie di massa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memorie di massa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Masterizzatore per dischi ottici (CD, DVD, …)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il tipo e le dimensioni dei dischi ottici utilizzabili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inicare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le classi di servizio fornite in offerta base e quelle opzionali)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Correzione automatica artefatti (se si 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Zoom (se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disponibili (elencare e descrivere brevemente ogni programma disponibile)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elaborazioni di immagini disponibili (se si elencare e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SISTEMA DI DETEZIONE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CARATTERISTICHE GENERALI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produttice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Modello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 ottico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pannello (cm x 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di elementi costituenti il pannello (nel caso in cui il pannello sia costituito da più elementi descrivere il tipo di interpolazioni adottate per garantire l'uniformità dell'immagine)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dei pixel (micrometri)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matrice di acquisizione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un sistema di raffreddamento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Tempo minimo tra due esposizioni (s)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detenzione per doppia energia (si, 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(pl/mm) (indicare il valore per MTF al variare della </w:t>
            </w:r>
            <w:r>
              <w:rPr>
                <w:rFonts w:ascii="Calibri" w:hAnsi="Calibri"/>
                <w:sz w:val="20"/>
                <w:szCs w:val="20"/>
              </w:rPr>
              <w:br/>
              <w:t>frequenza spaziale, fino alla frequenza massima)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Valori percentuali di DQE alle frequenze spaziali 0.15mm^(-1) e 2.5 mm^(-1) (rif.to pubblicazioni IEC nr.1267 ('94) e IEC nr.62220-1 ('03)) per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general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radiography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(RQA5)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chest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radiography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(RQA9)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Frequenza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Nyquist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 scelte di zoom (specificare numero e valore di ingrandimento)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di griglia e caratteristiche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TAVOLO PORTAPAZIENTE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tavolo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portapaziente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lunghezzaxlarghezza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Materiale costruttivo piano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Radiotrasparenza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piano (mm Al equivalenti)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01464E" w:rsidTr="00766FC9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(kg)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in caso di esecuzione di pratiche di rianimazione (specificare il carico massimo sopportabile in caso di CPR nel caso peggiore, condizione di massima estensione del tavolo)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Movimentazioni (elencare tutte le possibili movimentazioni, longitudinali, trasversali,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tilting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trendelemburg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,.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PER LA RIDUZIONE DELLA DOSE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Protezioni dai raggi-X per operatori e pazienti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 i tipi di protezioni indicando in particolare le dimensioni, il materiale e la densità ai raggi x)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per la misura della dose erogata (DAP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Dose x Area Product o equivalente)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Documentazione della esposizione del paziente (visualizzare, salvare in formato elettronico e stampare un report riassuntivo contenente i parametri dosimetrici di esposizione e tutte le informazioni relative alla tecnica radiologica utilizzata)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FD7DC4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Possibilità di impiego di tecniche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low-dose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CARATTERISTICHE IMPIANTISTICHE ED INSTALLAZIONE (PER L'INTERA APPARECCHIATURA)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 elettrica (monofase, trifase)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Caratteristiche di alimentazione elettrica (V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A,VA)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Potenza elettrica assorbita in stand-by e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funzionameto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ulteriori locali (specificare dimensioni)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impiantistiche particolari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minimo del solaio (Kg/mq)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Dissipazione di calore (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kCal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>/ora)  nell'ambiente in condizioni operative standard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ISTRUZIONE E FORMAZIONE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istruzione e formazione per personale sanitario. </w:t>
            </w:r>
            <w:r>
              <w:rPr>
                <w:rFonts w:ascii="Calibri" w:hAnsi="Calibri"/>
                <w:sz w:val="20"/>
                <w:szCs w:val="20"/>
              </w:rPr>
              <w:t>Da indicare il numero ed il profilo professionale dei partecipanti.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6C5A7F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Totale 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Corso di istruzione e formazione per personale tecnico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B.91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Totale 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C9" w:rsidRPr="00EC1D30" w:rsidTr="00766FC9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FC9" w:rsidRDefault="00766FC9" w:rsidP="00766F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C9" w:rsidRDefault="00766FC9" w:rsidP="00766F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Default="00766FC9" w:rsidP="00766FC9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6FC9" w:rsidRPr="00EC1D30" w:rsidRDefault="00766FC9" w:rsidP="0076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596" w:rsidRPr="00687C3A" w:rsidRDefault="00B64596" w:rsidP="00687C3A"/>
    <w:sectPr w:rsidR="00B64596" w:rsidRPr="00687C3A" w:rsidSect="00FC6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7C3A"/>
    <w:rsid w:val="001C5FBA"/>
    <w:rsid w:val="001F7C4F"/>
    <w:rsid w:val="00477F54"/>
    <w:rsid w:val="0057216B"/>
    <w:rsid w:val="00687C3A"/>
    <w:rsid w:val="00766FC9"/>
    <w:rsid w:val="00A208E0"/>
    <w:rsid w:val="00A50CF9"/>
    <w:rsid w:val="00B64596"/>
    <w:rsid w:val="00BA63C8"/>
    <w:rsid w:val="00F13894"/>
    <w:rsid w:val="00F23BEE"/>
    <w:rsid w:val="00F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2014-07-16T08:06:00Z</dcterms:created>
  <dcterms:modified xsi:type="dcterms:W3CDTF">2014-07-16T08:06:00Z</dcterms:modified>
</cp:coreProperties>
</file>