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FC4B" w14:textId="77777777" w:rsidR="00F7017F" w:rsidRDefault="00D679B9" w:rsidP="00D679B9">
      <w:pPr>
        <w:jc w:val="center"/>
        <w:rPr>
          <w:b/>
        </w:rPr>
      </w:pPr>
      <w:r w:rsidRPr="00D679B9">
        <w:rPr>
          <w:b/>
        </w:rPr>
        <w:t>Allegato A - Caratteristiche Tecniche</w:t>
      </w:r>
      <w:r w:rsidR="0035294B">
        <w:rPr>
          <w:b/>
        </w:rPr>
        <w:t xml:space="preserve"> </w:t>
      </w:r>
    </w:p>
    <w:p w14:paraId="37E54608" w14:textId="55385C40" w:rsidR="009761BC" w:rsidRPr="00963B3F" w:rsidRDefault="002716D0" w:rsidP="00963B3F">
      <w:pPr>
        <w:spacing w:line="360" w:lineRule="auto"/>
        <w:jc w:val="both"/>
        <w:rPr>
          <w:rFonts w:cstheme="minorHAnsi"/>
          <w:b/>
          <w:color w:val="000000"/>
          <w:sz w:val="20"/>
          <w:szCs w:val="20"/>
          <w:u w:val="single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 xml:space="preserve">SEZIONE A - </w:t>
      </w:r>
      <w:r w:rsidR="00C42F1B" w:rsidRPr="00C42F1B">
        <w:rPr>
          <w:rFonts w:cstheme="minorHAnsi"/>
          <w:b/>
          <w:color w:val="000000"/>
          <w:sz w:val="20"/>
          <w:szCs w:val="20"/>
          <w:u w:val="single"/>
        </w:rPr>
        <w:t>Caratteristiche tecniche di minima</w:t>
      </w:r>
      <w:r w:rsidR="00A72693">
        <w:rPr>
          <w:rFonts w:cstheme="minorHAnsi"/>
          <w:b/>
          <w:color w:val="000000"/>
          <w:sz w:val="20"/>
          <w:szCs w:val="20"/>
          <w:u w:val="single"/>
        </w:rPr>
        <w:t>,</w:t>
      </w:r>
      <w:r w:rsidR="0084479C">
        <w:rPr>
          <w:rFonts w:cstheme="minorHAnsi"/>
          <w:b/>
          <w:color w:val="000000"/>
          <w:sz w:val="20"/>
          <w:szCs w:val="20"/>
          <w:u w:val="single"/>
        </w:rPr>
        <w:t xml:space="preserve"> pena esclusione</w:t>
      </w:r>
    </w:p>
    <w:tbl>
      <w:tblPr>
        <w:tblW w:w="11020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4"/>
        <w:gridCol w:w="6240"/>
        <w:gridCol w:w="924"/>
        <w:gridCol w:w="924"/>
        <w:gridCol w:w="2222"/>
      </w:tblGrid>
      <w:tr w:rsidR="00380DDD" w:rsidRPr="00AD3B05" w14:paraId="040062A7" w14:textId="77777777" w:rsidTr="00380DDD">
        <w:tc>
          <w:tcPr>
            <w:tcW w:w="666" w:type="dxa"/>
            <w:shd w:val="clear" w:color="auto" w:fill="CCCCCC"/>
            <w:vAlign w:val="center"/>
          </w:tcPr>
          <w:p w14:paraId="71BC6085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D3B05">
              <w:rPr>
                <w:rFonts w:ascii="Calibri" w:hAnsi="Calibri" w:cs="Calibri"/>
                <w:b/>
                <w:sz w:val="20"/>
              </w:rPr>
              <w:t>RIF.</w:t>
            </w:r>
          </w:p>
        </w:tc>
        <w:tc>
          <w:tcPr>
            <w:tcW w:w="6284" w:type="dxa"/>
            <w:gridSpan w:val="2"/>
            <w:shd w:val="clear" w:color="auto" w:fill="CCCCCC"/>
            <w:vAlign w:val="center"/>
          </w:tcPr>
          <w:p w14:paraId="62CFB052" w14:textId="77777777" w:rsidR="00380DDD" w:rsidRPr="00AD3B05" w:rsidRDefault="00380DDD" w:rsidP="00380DDD">
            <w:pPr>
              <w:rPr>
                <w:rFonts w:ascii="Calibri" w:hAnsi="Calibri" w:cs="Calibri"/>
                <w:b/>
              </w:rPr>
            </w:pPr>
            <w:r w:rsidRPr="00AD3B05">
              <w:rPr>
                <w:rFonts w:ascii="Calibri" w:hAnsi="Calibri" w:cs="Calibri"/>
                <w:b/>
                <w:highlight w:val="lightGray"/>
              </w:rPr>
              <w:t>REQUISITO</w:t>
            </w:r>
          </w:p>
        </w:tc>
        <w:tc>
          <w:tcPr>
            <w:tcW w:w="924" w:type="dxa"/>
            <w:tcBorders>
              <w:right w:val="nil"/>
            </w:tcBorders>
            <w:shd w:val="clear" w:color="auto" w:fill="CCCCCC"/>
            <w:vAlign w:val="center"/>
          </w:tcPr>
          <w:p w14:paraId="54AC2A1B" w14:textId="77777777" w:rsidR="00380DDD" w:rsidRPr="00AD3B05" w:rsidRDefault="00380DDD" w:rsidP="00380DDD">
            <w:pPr>
              <w:rPr>
                <w:rFonts w:ascii="Calibri" w:hAnsi="Calibri" w:cs="Calibri"/>
                <w:b/>
              </w:rPr>
            </w:pPr>
            <w:r w:rsidRPr="00AD3B05">
              <w:rPr>
                <w:rFonts w:ascii="Calibri" w:hAnsi="Calibri" w:cs="Calibri"/>
                <w:b/>
              </w:rPr>
              <w:t xml:space="preserve"> SI     /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CCCCCC"/>
            <w:vAlign w:val="center"/>
          </w:tcPr>
          <w:p w14:paraId="6BD8325C" w14:textId="77777777" w:rsidR="00380DDD" w:rsidRPr="00AD3B05" w:rsidRDefault="00380DDD" w:rsidP="00380DDD">
            <w:pPr>
              <w:rPr>
                <w:rFonts w:ascii="Calibri" w:hAnsi="Calibri" w:cs="Calibri"/>
                <w:b/>
              </w:rPr>
            </w:pPr>
            <w:r w:rsidRPr="00AD3B05">
              <w:rPr>
                <w:rFonts w:ascii="Calibri" w:hAnsi="Calibri" w:cs="Calibri"/>
                <w:b/>
              </w:rPr>
              <w:t xml:space="preserve">   NO</w:t>
            </w:r>
          </w:p>
        </w:tc>
        <w:tc>
          <w:tcPr>
            <w:tcW w:w="2222" w:type="dxa"/>
            <w:tcBorders>
              <w:left w:val="nil"/>
            </w:tcBorders>
            <w:shd w:val="clear" w:color="auto" w:fill="CCCCCC"/>
            <w:vAlign w:val="center"/>
          </w:tcPr>
          <w:p w14:paraId="6010EA7B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INDICARE </w:t>
            </w:r>
            <w:r w:rsidR="00963B3F">
              <w:rPr>
                <w:rFonts w:ascii="Calibri" w:hAnsi="Calibri" w:cs="Calibri"/>
                <w:b/>
              </w:rPr>
              <w:t xml:space="preserve">LA </w:t>
            </w:r>
            <w:r>
              <w:rPr>
                <w:rFonts w:ascii="Calibri" w:hAnsi="Calibri" w:cs="Calibri"/>
                <w:b/>
              </w:rPr>
              <w:t xml:space="preserve">PAGINA </w:t>
            </w:r>
            <w:r w:rsidR="00963B3F">
              <w:rPr>
                <w:rFonts w:ascii="Calibri" w:hAnsi="Calibri" w:cs="Calibri"/>
                <w:b/>
              </w:rPr>
              <w:t xml:space="preserve">DELLA </w:t>
            </w:r>
            <w:r>
              <w:rPr>
                <w:rFonts w:ascii="Calibri" w:hAnsi="Calibri" w:cs="Calibri"/>
                <w:b/>
              </w:rPr>
              <w:t>SCHEDA TECNICA/MANUALE D’USO</w:t>
            </w:r>
          </w:p>
        </w:tc>
      </w:tr>
      <w:tr w:rsidR="00380DDD" w:rsidRPr="00AD3B05" w14:paraId="55F66F66" w14:textId="77777777" w:rsidTr="00380DDD">
        <w:tc>
          <w:tcPr>
            <w:tcW w:w="710" w:type="dxa"/>
            <w:gridSpan w:val="2"/>
            <w:shd w:val="clear" w:color="auto" w:fill="auto"/>
            <w:vAlign w:val="center"/>
          </w:tcPr>
          <w:p w14:paraId="1DD55EB6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t>A.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D9F2EE1" w14:textId="77777777" w:rsidR="00380DDD" w:rsidRPr="00380DDD" w:rsidRDefault="00380DDD" w:rsidP="00380DDD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80DDD">
              <w:rPr>
                <w:rFonts w:cstheme="minorHAnsi"/>
                <w:color w:val="000000"/>
                <w:sz w:val="20"/>
                <w:szCs w:val="20"/>
              </w:rPr>
              <w:t>Validazione su piattaforma NGS Illumina (NextSeq 500/550) o Thermo Fisher (strumento S5)</w:t>
            </w:r>
          </w:p>
          <w:p w14:paraId="7ED64181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C9BF4E9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60F8303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C21C104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</w:tr>
      <w:tr w:rsidR="00380DDD" w:rsidRPr="00AD3B05" w14:paraId="0A498087" w14:textId="77777777" w:rsidTr="00380DDD">
        <w:tc>
          <w:tcPr>
            <w:tcW w:w="710" w:type="dxa"/>
            <w:gridSpan w:val="2"/>
            <w:shd w:val="clear" w:color="auto" w:fill="auto"/>
            <w:vAlign w:val="center"/>
          </w:tcPr>
          <w:p w14:paraId="6A1C77B1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t>A.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128A0C2" w14:textId="77777777" w:rsidR="00380DDD" w:rsidRPr="00380DDD" w:rsidRDefault="00380DDD" w:rsidP="00380DD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0DDD">
              <w:rPr>
                <w:rFonts w:cstheme="minorHAnsi"/>
                <w:color w:val="000000"/>
                <w:sz w:val="20"/>
                <w:szCs w:val="20"/>
              </w:rPr>
              <w:t>Analisi mutazionale BRCA1 e BRCA2 su tessuto somatico (campioni fissati in formalina e inclusi in paraffina - FFPE)</w:t>
            </w:r>
          </w:p>
          <w:p w14:paraId="6EAC1C0C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BBCF5F0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</w:p>
          <w:p w14:paraId="7B33E282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0858BC4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</w:p>
          <w:p w14:paraId="6E4F9F77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7FA57A15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</w:tr>
      <w:tr w:rsidR="00380DDD" w:rsidRPr="00AD3B05" w14:paraId="63A3B7FB" w14:textId="77777777" w:rsidTr="00380DDD">
        <w:tc>
          <w:tcPr>
            <w:tcW w:w="710" w:type="dxa"/>
            <w:gridSpan w:val="2"/>
            <w:shd w:val="clear" w:color="auto" w:fill="auto"/>
            <w:vAlign w:val="center"/>
          </w:tcPr>
          <w:p w14:paraId="40D46920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t>A.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FD1BF4D" w14:textId="77777777" w:rsidR="00380DDD" w:rsidRPr="00380DDD" w:rsidRDefault="00380DDD" w:rsidP="00380DD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0DDD">
              <w:rPr>
                <w:rFonts w:cstheme="minorHAnsi"/>
                <w:color w:val="000000"/>
                <w:sz w:val="20"/>
                <w:szCs w:val="20"/>
              </w:rPr>
              <w:t>Definizione dello status di instabilità genomica mediante score (campioni fissati in formalina e inclusi in paraffina - FFPE)</w:t>
            </w:r>
          </w:p>
          <w:p w14:paraId="1CA4BC2D" w14:textId="77777777" w:rsidR="00380DDD" w:rsidRPr="00AD3B05" w:rsidRDefault="00380DDD" w:rsidP="00380DD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6D3BD98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41D79B7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9D320F1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</w:tr>
      <w:tr w:rsidR="00380DDD" w:rsidRPr="00AD3B05" w14:paraId="43B64A29" w14:textId="77777777" w:rsidTr="00380DDD">
        <w:tc>
          <w:tcPr>
            <w:tcW w:w="710" w:type="dxa"/>
            <w:gridSpan w:val="2"/>
            <w:shd w:val="clear" w:color="auto" w:fill="auto"/>
            <w:vAlign w:val="center"/>
          </w:tcPr>
          <w:p w14:paraId="1AD610BF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t>A.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214D2CD5" w14:textId="77777777" w:rsidR="00380DDD" w:rsidRPr="00380DDD" w:rsidRDefault="00380DDD" w:rsidP="00380DD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0DDD">
              <w:rPr>
                <w:rFonts w:cstheme="minorHAnsi"/>
                <w:color w:val="000000"/>
                <w:sz w:val="20"/>
                <w:szCs w:val="20"/>
              </w:rPr>
              <w:t>Certificazione IVD </w:t>
            </w:r>
          </w:p>
          <w:p w14:paraId="28BD98C2" w14:textId="77777777" w:rsidR="00380DDD" w:rsidRPr="0075655E" w:rsidRDefault="00380DDD" w:rsidP="00380DDD">
            <w:pPr>
              <w:rPr>
                <w:rFonts w:ascii="Calibri" w:hAnsi="Calibri" w:cs="Calibr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C9A18DB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EB83CE3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4D049433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</w:tr>
      <w:tr w:rsidR="00380DDD" w:rsidRPr="00AD3B05" w14:paraId="50034B02" w14:textId="77777777" w:rsidTr="00380DDD">
        <w:tc>
          <w:tcPr>
            <w:tcW w:w="710" w:type="dxa"/>
            <w:gridSpan w:val="2"/>
            <w:shd w:val="clear" w:color="auto" w:fill="auto"/>
            <w:vAlign w:val="center"/>
          </w:tcPr>
          <w:p w14:paraId="4347D45F" w14:textId="77777777" w:rsidR="00380DDD" w:rsidRPr="00AD3B05" w:rsidRDefault="00380DDD" w:rsidP="00380D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A.5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5AB134F" w14:textId="77777777" w:rsidR="00380DDD" w:rsidRPr="00380DDD" w:rsidRDefault="00380DDD" w:rsidP="00380DD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80DDD">
              <w:rPr>
                <w:rFonts w:cstheme="minorHAnsi"/>
                <w:color w:val="000000"/>
                <w:sz w:val="20"/>
                <w:szCs w:val="20"/>
              </w:rPr>
              <w:t>Software per analisi dei risultati</w:t>
            </w:r>
          </w:p>
          <w:p w14:paraId="7F108C85" w14:textId="77777777" w:rsidR="00380DDD" w:rsidRDefault="00380DDD" w:rsidP="00380DDD">
            <w:pPr>
              <w:rPr>
                <w:rFonts w:ascii="Calibri" w:hAnsi="Calibri" w:cs="Calibr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8EBCDD1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9439C5F" w14:textId="77777777" w:rsidR="00380DDD" w:rsidRPr="00AD3B05" w:rsidRDefault="00D34212" w:rsidP="00380DDD">
            <w:pPr>
              <w:jc w:val="center"/>
              <w:rPr>
                <w:rFonts w:ascii="Calibri" w:hAnsi="Calibri" w:cs="Calibri"/>
              </w:rPr>
            </w:pPr>
            <w:r w:rsidRPr="00AD3B05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DDD" w:rsidRPr="00AD3B05">
              <w:rPr>
                <w:rFonts w:ascii="Calibri" w:hAnsi="Calibri" w:cs="Calibri"/>
              </w:rPr>
              <w:instrText xml:space="preserve"> FORMCHECKBOX </w:instrText>
            </w:r>
            <w:r w:rsidR="00A72693">
              <w:rPr>
                <w:rFonts w:ascii="Calibri" w:hAnsi="Calibri" w:cs="Calibri"/>
              </w:rPr>
            </w:r>
            <w:r w:rsidR="00A72693">
              <w:rPr>
                <w:rFonts w:ascii="Calibri" w:hAnsi="Calibri" w:cs="Calibri"/>
              </w:rPr>
              <w:fldChar w:fldCharType="separate"/>
            </w:r>
            <w:r w:rsidRPr="00AD3B0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41D2D35C" w14:textId="77777777" w:rsidR="00380DDD" w:rsidRPr="00AD3B05" w:rsidRDefault="00380DDD" w:rsidP="00380DDD">
            <w:pPr>
              <w:rPr>
                <w:rFonts w:ascii="Calibri" w:hAnsi="Calibri" w:cs="Calibri"/>
              </w:rPr>
            </w:pPr>
          </w:p>
        </w:tc>
      </w:tr>
    </w:tbl>
    <w:p w14:paraId="29617CB8" w14:textId="393D3225" w:rsidR="002716D0" w:rsidRDefault="002716D0" w:rsidP="009761BC">
      <w:pPr>
        <w:jc w:val="both"/>
        <w:rPr>
          <w:rFonts w:cstheme="minorHAnsi"/>
          <w:color w:val="000000"/>
          <w:sz w:val="20"/>
          <w:szCs w:val="20"/>
        </w:rPr>
      </w:pPr>
    </w:p>
    <w:p w14:paraId="1E7B433A" w14:textId="77777777" w:rsidR="002716D0" w:rsidRDefault="002716D0" w:rsidP="002716D0">
      <w:pPr>
        <w:jc w:val="center"/>
        <w:rPr>
          <w:b/>
        </w:rPr>
      </w:pPr>
      <w:r>
        <w:rPr>
          <w:rFonts w:cstheme="minorHAnsi"/>
          <w:color w:val="000000"/>
          <w:sz w:val="20"/>
          <w:szCs w:val="20"/>
        </w:rPr>
        <w:br w:type="column"/>
      </w:r>
      <w:r w:rsidRPr="00D679B9">
        <w:rPr>
          <w:b/>
        </w:rPr>
        <w:lastRenderedPageBreak/>
        <w:t>Allegato A - Caratteristiche Tecniche</w:t>
      </w:r>
      <w:r>
        <w:rPr>
          <w:b/>
        </w:rPr>
        <w:t xml:space="preserve"> </w:t>
      </w:r>
    </w:p>
    <w:p w14:paraId="27831D07" w14:textId="4F9D4DB0" w:rsidR="00E40595" w:rsidRPr="002716D0" w:rsidRDefault="002716D0" w:rsidP="00E40595">
      <w:pPr>
        <w:spacing w:line="360" w:lineRule="auto"/>
        <w:jc w:val="both"/>
        <w:rPr>
          <w:rFonts w:cstheme="minorHAnsi"/>
          <w:b/>
          <w:color w:val="000000"/>
          <w:sz w:val="20"/>
          <w:szCs w:val="20"/>
          <w:u w:val="single"/>
        </w:rPr>
      </w:pPr>
      <w:r w:rsidRPr="002716D0">
        <w:rPr>
          <w:rFonts w:cstheme="minorHAnsi"/>
          <w:b/>
          <w:color w:val="000000"/>
          <w:sz w:val="20"/>
          <w:szCs w:val="20"/>
          <w:u w:val="single"/>
        </w:rPr>
        <w:t xml:space="preserve">SEZIONE B - </w:t>
      </w:r>
      <w:r w:rsidR="00E40595" w:rsidRPr="002716D0">
        <w:rPr>
          <w:rFonts w:cstheme="minorHAnsi"/>
          <w:b/>
          <w:color w:val="000000"/>
          <w:sz w:val="20"/>
          <w:szCs w:val="20"/>
          <w:u w:val="single"/>
        </w:rPr>
        <w:t>Caratteristiche tecniche oggetto di valutazione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68"/>
        <w:gridCol w:w="3815"/>
        <w:gridCol w:w="1276"/>
        <w:gridCol w:w="992"/>
      </w:tblGrid>
      <w:tr w:rsidR="00E40595" w:rsidRPr="006C6EE2" w14:paraId="7D538AAE" w14:textId="77777777" w:rsidTr="00E40595">
        <w:tc>
          <w:tcPr>
            <w:tcW w:w="638" w:type="dxa"/>
            <w:vAlign w:val="center"/>
          </w:tcPr>
          <w:p w14:paraId="6BFD4AD1" w14:textId="77777777" w:rsidR="00E40595" w:rsidRPr="006C6EE2" w:rsidRDefault="00E40595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6EE2">
              <w:rPr>
                <w:rFonts w:ascii="Calibri" w:hAnsi="Calibri"/>
                <w:b/>
                <w:sz w:val="20"/>
                <w:szCs w:val="20"/>
              </w:rPr>
              <w:t>ID</w:t>
            </w:r>
          </w:p>
        </w:tc>
        <w:tc>
          <w:tcPr>
            <w:tcW w:w="3168" w:type="dxa"/>
            <w:vAlign w:val="center"/>
          </w:tcPr>
          <w:p w14:paraId="6F2C1362" w14:textId="77777777" w:rsidR="00E40595" w:rsidRPr="006C6EE2" w:rsidRDefault="00E40595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6EE2">
              <w:rPr>
                <w:rFonts w:ascii="Calibri" w:hAnsi="Calibri"/>
                <w:b/>
                <w:sz w:val="20"/>
                <w:szCs w:val="20"/>
              </w:rPr>
              <w:t>Caratteristica</w:t>
            </w:r>
          </w:p>
        </w:tc>
        <w:tc>
          <w:tcPr>
            <w:tcW w:w="3815" w:type="dxa"/>
          </w:tcPr>
          <w:p w14:paraId="08F08054" w14:textId="77777777" w:rsidR="00E40595" w:rsidRPr="006C6EE2" w:rsidRDefault="00E40595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Risposta e descrizione </w:t>
            </w:r>
          </w:p>
        </w:tc>
        <w:tc>
          <w:tcPr>
            <w:tcW w:w="1276" w:type="dxa"/>
          </w:tcPr>
          <w:p w14:paraId="0D77D562" w14:textId="77777777" w:rsidR="00E40595" w:rsidRPr="006C6EE2" w:rsidRDefault="005B3556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Riferimento della pagina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 xml:space="preserve"> scheda tecnica/Manuale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d’uso</w:t>
            </w:r>
          </w:p>
        </w:tc>
        <w:tc>
          <w:tcPr>
            <w:tcW w:w="992" w:type="dxa"/>
            <w:vAlign w:val="center"/>
          </w:tcPr>
          <w:p w14:paraId="4941D34A" w14:textId="77777777" w:rsidR="00E40595" w:rsidRPr="006C6EE2" w:rsidRDefault="00E40595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6EE2">
              <w:rPr>
                <w:rFonts w:ascii="Calibri" w:hAnsi="Calibri"/>
                <w:b/>
                <w:sz w:val="20"/>
                <w:szCs w:val="20"/>
              </w:rPr>
              <w:t>Punti massimi</w:t>
            </w:r>
          </w:p>
        </w:tc>
      </w:tr>
      <w:tr w:rsidR="00E40595" w:rsidRPr="006C6EE2" w14:paraId="6B458E6F" w14:textId="77777777" w:rsidTr="00E40595">
        <w:tc>
          <w:tcPr>
            <w:tcW w:w="638" w:type="dxa"/>
            <w:vAlign w:val="center"/>
          </w:tcPr>
          <w:p w14:paraId="08FC3C63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.1</w:t>
            </w:r>
          </w:p>
        </w:tc>
        <w:tc>
          <w:tcPr>
            <w:tcW w:w="3168" w:type="dxa"/>
            <w:vAlign w:val="center"/>
          </w:tcPr>
          <w:p w14:paraId="4FA54927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Hands on time (tempo operatore) in ore a partire dal campione estratto</w:t>
            </w:r>
            <w:r>
              <w:rPr>
                <w:rFonts w:ascii="Calibri" w:hAnsi="Calibri" w:cs="Calibri"/>
                <w:color w:val="202124"/>
              </w:rPr>
              <w:t xml:space="preserve"> fino al caricamento dello strumento in manuale</w:t>
            </w:r>
            <w:r w:rsidR="00CB308E">
              <w:rPr>
                <w:rFonts w:ascii="Calibri" w:hAnsi="Calibri" w:cs="Calibri"/>
                <w:color w:val="202124"/>
              </w:rPr>
              <w:t xml:space="preserve">  - Specificare</w:t>
            </w:r>
          </w:p>
        </w:tc>
        <w:tc>
          <w:tcPr>
            <w:tcW w:w="3815" w:type="dxa"/>
          </w:tcPr>
          <w:p w14:paraId="12F436EF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DEC3987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A67CD8E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40595" w:rsidRPr="006C6EE2" w14:paraId="6A0242EA" w14:textId="77777777" w:rsidTr="00E40595">
        <w:tc>
          <w:tcPr>
            <w:tcW w:w="638" w:type="dxa"/>
            <w:vAlign w:val="center"/>
          </w:tcPr>
          <w:p w14:paraId="66762DF6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.2</w:t>
            </w:r>
          </w:p>
        </w:tc>
        <w:tc>
          <w:tcPr>
            <w:tcW w:w="3168" w:type="dxa"/>
            <w:vAlign w:val="center"/>
          </w:tcPr>
          <w:p w14:paraId="5ECE1719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 xml:space="preserve">Tempo totale preparazione library </w:t>
            </w:r>
            <w:r>
              <w:rPr>
                <w:rFonts w:ascii="Calibri" w:hAnsi="Calibri" w:cs="Calibri"/>
                <w:color w:val="202124"/>
              </w:rPr>
              <w:t xml:space="preserve"> in manuale</w:t>
            </w:r>
            <w:r w:rsidR="00CB308E">
              <w:rPr>
                <w:rFonts w:ascii="Calibri" w:hAnsi="Calibri" w:cs="Calibri"/>
                <w:color w:val="202124"/>
              </w:rPr>
              <w:t xml:space="preserve"> – Specificare </w:t>
            </w:r>
          </w:p>
        </w:tc>
        <w:tc>
          <w:tcPr>
            <w:tcW w:w="3815" w:type="dxa"/>
          </w:tcPr>
          <w:p w14:paraId="23590708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296F756E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3F8C74A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40595" w:rsidRPr="006C6EE2" w14:paraId="74C28C57" w14:textId="77777777" w:rsidTr="00E40595">
        <w:tc>
          <w:tcPr>
            <w:tcW w:w="638" w:type="dxa"/>
            <w:vAlign w:val="center"/>
          </w:tcPr>
          <w:p w14:paraId="73CDED76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.3</w:t>
            </w:r>
          </w:p>
        </w:tc>
        <w:tc>
          <w:tcPr>
            <w:tcW w:w="3168" w:type="dxa"/>
            <w:vAlign w:val="center"/>
          </w:tcPr>
          <w:p w14:paraId="3E1BBBA2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Una sola provetta/pozzetto per campione (BRCA+Genomic Instability)</w:t>
            </w:r>
            <w:r w:rsidR="00CB308E">
              <w:rPr>
                <w:rFonts w:ascii="Calibri" w:hAnsi="Calibri" w:cs="Calibri"/>
                <w:color w:val="202124"/>
              </w:rPr>
              <w:t xml:space="preserve"> - (SI/NO)</w:t>
            </w:r>
          </w:p>
        </w:tc>
        <w:tc>
          <w:tcPr>
            <w:tcW w:w="3815" w:type="dxa"/>
          </w:tcPr>
          <w:p w14:paraId="48FA01C1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A222307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AA69C2F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40595" w:rsidRPr="006C6EE2" w14:paraId="1CD25D0C" w14:textId="77777777" w:rsidTr="00E40595">
        <w:tc>
          <w:tcPr>
            <w:tcW w:w="638" w:type="dxa"/>
            <w:vAlign w:val="center"/>
          </w:tcPr>
          <w:p w14:paraId="668EDA91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.4</w:t>
            </w:r>
          </w:p>
        </w:tc>
        <w:tc>
          <w:tcPr>
            <w:tcW w:w="3168" w:type="dxa"/>
            <w:vAlign w:val="center"/>
          </w:tcPr>
          <w:p w14:paraId="1163DB59" w14:textId="77777777" w:rsidR="00E40595" w:rsidRPr="00D14F17" w:rsidRDefault="00E40595" w:rsidP="00380DDD">
            <w:pPr>
              <w:rPr>
                <w:rFonts w:ascii="Calibri" w:hAnsi="Calibri" w:cs="Calibri"/>
                <w:color w:val="202124"/>
                <w:lang w:val="en-US"/>
              </w:rPr>
            </w:pPr>
            <w:r w:rsidRPr="00D14F17">
              <w:rPr>
                <w:rFonts w:ascii="Calibri" w:hAnsi="Calibri" w:cs="Calibri"/>
                <w:color w:val="202124"/>
                <w:lang w:val="en-US"/>
              </w:rPr>
              <w:t>Concordanza</w:t>
            </w:r>
            <w:r>
              <w:rPr>
                <w:rFonts w:ascii="Calibri" w:hAnsi="Calibri" w:cs="Calibri"/>
                <w:color w:val="202124"/>
                <w:lang w:val="en-US"/>
              </w:rPr>
              <w:t xml:space="preserve"> </w:t>
            </w:r>
            <w:r w:rsidRPr="00D14F17">
              <w:rPr>
                <w:rFonts w:ascii="Calibri" w:hAnsi="Calibri" w:cs="Calibri"/>
                <w:color w:val="2021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202124"/>
                <w:lang w:val="en-US"/>
              </w:rPr>
              <w:t xml:space="preserve">dei risultati ottenuti </w:t>
            </w:r>
            <w:r w:rsidRPr="00D14F17">
              <w:rPr>
                <w:rFonts w:ascii="Calibri" w:hAnsi="Calibri" w:cs="Calibri"/>
                <w:color w:val="202124"/>
                <w:lang w:val="en-US"/>
              </w:rPr>
              <w:t xml:space="preserve">con “gold standard” (MyChoice HRD test) </w:t>
            </w:r>
            <w:r w:rsidRPr="00D14F17">
              <w:rPr>
                <w:rFonts w:ascii="Calibri" w:hAnsi="Calibri" w:cs="Calibri"/>
                <w:color w:val="202124"/>
                <w:u w:val="single"/>
                <w:lang w:val="en-US"/>
              </w:rPr>
              <w:t>&gt;</w:t>
            </w:r>
            <w:r w:rsidRPr="00D14F17">
              <w:rPr>
                <w:rFonts w:ascii="Calibri" w:hAnsi="Calibri" w:cs="Calibri"/>
                <w:color w:val="202124"/>
                <w:lang w:val="en-US"/>
              </w:rPr>
              <w:t>85%</w:t>
            </w:r>
            <w:r w:rsidR="00CB308E">
              <w:rPr>
                <w:rFonts w:ascii="Calibri" w:hAnsi="Calibri" w:cs="Calibri"/>
                <w:color w:val="202124"/>
                <w:lang w:val="en-US"/>
              </w:rPr>
              <w:t xml:space="preserve"> - (SI/NO)</w:t>
            </w:r>
          </w:p>
        </w:tc>
        <w:tc>
          <w:tcPr>
            <w:tcW w:w="3815" w:type="dxa"/>
          </w:tcPr>
          <w:p w14:paraId="3EE2A3AC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7ADDC1F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3E2548D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40595" w:rsidRPr="006C6EE2" w14:paraId="5CB15E56" w14:textId="77777777" w:rsidTr="00E40595">
        <w:tc>
          <w:tcPr>
            <w:tcW w:w="638" w:type="dxa"/>
            <w:vAlign w:val="center"/>
          </w:tcPr>
          <w:p w14:paraId="4D485533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.5</w:t>
            </w:r>
          </w:p>
        </w:tc>
        <w:tc>
          <w:tcPr>
            <w:tcW w:w="3168" w:type="dxa"/>
            <w:vAlign w:val="center"/>
          </w:tcPr>
          <w:p w14:paraId="6AF95613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Storage in locale incluso (aggiuntivo rispetto a quello del sequenziatore utilizzato)</w:t>
            </w:r>
            <w:r w:rsidR="00CB308E">
              <w:rPr>
                <w:rFonts w:ascii="Calibri" w:hAnsi="Calibri" w:cs="Calibri"/>
                <w:color w:val="202124"/>
              </w:rPr>
              <w:t>- (SI/NO)</w:t>
            </w:r>
          </w:p>
        </w:tc>
        <w:tc>
          <w:tcPr>
            <w:tcW w:w="3815" w:type="dxa"/>
          </w:tcPr>
          <w:p w14:paraId="7A67FADA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20F8964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9166F1C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40595" w:rsidRPr="006C6EE2" w14:paraId="15CE3A6E" w14:textId="77777777" w:rsidTr="00E40595">
        <w:tc>
          <w:tcPr>
            <w:tcW w:w="638" w:type="dxa"/>
            <w:vAlign w:val="center"/>
          </w:tcPr>
          <w:p w14:paraId="1B7CFFEE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.6</w:t>
            </w:r>
          </w:p>
        </w:tc>
        <w:tc>
          <w:tcPr>
            <w:tcW w:w="3168" w:type="dxa"/>
            <w:vAlign w:val="center"/>
          </w:tcPr>
          <w:p w14:paraId="25731C83" w14:textId="77777777" w:rsidR="00E40595" w:rsidRPr="00825545" w:rsidRDefault="00E40595" w:rsidP="00380DDD">
            <w:pPr>
              <w:jc w:val="both"/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Numero di campioni a sedut</w:t>
            </w:r>
            <w:r w:rsidRPr="00825545">
              <w:rPr>
                <w:rFonts w:ascii="Calibri" w:hAnsi="Calibri" w:cs="Calibri"/>
              </w:rPr>
              <w:t xml:space="preserve">a </w:t>
            </w:r>
            <w:r w:rsidRPr="00825545">
              <w:rPr>
                <w:rFonts w:ascii="Calibri" w:hAnsi="Calibri" w:cs="Calibri"/>
                <w:color w:val="202124"/>
              </w:rPr>
              <w:t>con flow cell MidOutput V2 Illumina o Chip Ion530 Thermo Fisher</w:t>
            </w:r>
            <w:r w:rsidR="00CB308E">
              <w:rPr>
                <w:rFonts w:ascii="Calibri" w:hAnsi="Calibri" w:cs="Calibri"/>
                <w:color w:val="202124"/>
              </w:rPr>
              <w:t xml:space="preserve"> - Indicare</w:t>
            </w:r>
          </w:p>
        </w:tc>
        <w:tc>
          <w:tcPr>
            <w:tcW w:w="3815" w:type="dxa"/>
          </w:tcPr>
          <w:p w14:paraId="4C199944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D19B114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DAB0AE8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40595" w:rsidRPr="006C6EE2" w14:paraId="5B026FAF" w14:textId="77777777" w:rsidTr="00E40595">
        <w:tc>
          <w:tcPr>
            <w:tcW w:w="638" w:type="dxa"/>
            <w:vAlign w:val="center"/>
          </w:tcPr>
          <w:p w14:paraId="23A440C4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.7</w:t>
            </w:r>
          </w:p>
        </w:tc>
        <w:tc>
          <w:tcPr>
            <w:tcW w:w="3168" w:type="dxa"/>
            <w:vAlign w:val="center"/>
          </w:tcPr>
          <w:p w14:paraId="6F555885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Analisi del dato con inclusa</w:t>
            </w:r>
            <w:r>
              <w:rPr>
                <w:rFonts w:ascii="Calibri" w:hAnsi="Calibri" w:cs="Calibri"/>
                <w:color w:val="202124"/>
              </w:rPr>
              <w:t xml:space="preserve"> classificazione di</w:t>
            </w:r>
            <w:r w:rsidRPr="00825545">
              <w:rPr>
                <w:rFonts w:ascii="Calibri" w:hAnsi="Calibri" w:cs="Calibri"/>
                <w:color w:val="202124"/>
              </w:rPr>
              <w:t xml:space="preserve"> patogenicità dell</w:t>
            </w:r>
            <w:r>
              <w:rPr>
                <w:rFonts w:ascii="Calibri" w:hAnsi="Calibri" w:cs="Calibri"/>
                <w:color w:val="202124"/>
              </w:rPr>
              <w:t>e eventuali varianti di</w:t>
            </w:r>
            <w:r w:rsidRPr="00825545">
              <w:rPr>
                <w:rFonts w:ascii="Calibri" w:hAnsi="Calibri" w:cs="Calibri"/>
                <w:color w:val="202124"/>
              </w:rPr>
              <w:t xml:space="preserve"> BRCA1/BRCA2</w:t>
            </w:r>
            <w:r w:rsidR="00CB308E">
              <w:rPr>
                <w:rFonts w:ascii="Calibri" w:hAnsi="Calibri" w:cs="Calibri"/>
                <w:color w:val="202124"/>
              </w:rPr>
              <w:t xml:space="preserve"> – (SI/NO)</w:t>
            </w:r>
          </w:p>
        </w:tc>
        <w:tc>
          <w:tcPr>
            <w:tcW w:w="3815" w:type="dxa"/>
          </w:tcPr>
          <w:p w14:paraId="3831E4CC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D2330F6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A1A38D0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40595" w:rsidRPr="006C6EE2" w14:paraId="2DA23FE6" w14:textId="77777777" w:rsidTr="00E40595">
        <w:tc>
          <w:tcPr>
            <w:tcW w:w="638" w:type="dxa"/>
            <w:vAlign w:val="center"/>
          </w:tcPr>
          <w:p w14:paraId="07836A9D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.8</w:t>
            </w:r>
          </w:p>
        </w:tc>
        <w:tc>
          <w:tcPr>
            <w:tcW w:w="3168" w:type="dxa"/>
            <w:vAlign w:val="center"/>
          </w:tcPr>
          <w:p w14:paraId="579DBAF0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Analisi del dato con inclusa VAF per BRCA1/BRCA2</w:t>
            </w:r>
            <w:r w:rsidR="00CB308E">
              <w:rPr>
                <w:rFonts w:ascii="Calibri" w:hAnsi="Calibri" w:cs="Calibri"/>
                <w:color w:val="202124"/>
              </w:rPr>
              <w:t xml:space="preserve"> – (SI/NO)</w:t>
            </w:r>
          </w:p>
        </w:tc>
        <w:tc>
          <w:tcPr>
            <w:tcW w:w="3815" w:type="dxa"/>
          </w:tcPr>
          <w:p w14:paraId="591961FA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DD09707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63EADE8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40595" w:rsidRPr="006C6EE2" w14:paraId="61D7A870" w14:textId="77777777" w:rsidTr="00E40595">
        <w:tc>
          <w:tcPr>
            <w:tcW w:w="638" w:type="dxa"/>
            <w:vAlign w:val="center"/>
          </w:tcPr>
          <w:p w14:paraId="447A313F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.9</w:t>
            </w:r>
          </w:p>
        </w:tc>
        <w:tc>
          <w:tcPr>
            <w:tcW w:w="3168" w:type="dxa"/>
            <w:vAlign w:val="center"/>
          </w:tcPr>
          <w:p w14:paraId="1EC01DCC" w14:textId="77777777" w:rsidR="00E40595" w:rsidRPr="00825545" w:rsidRDefault="00E40595" w:rsidP="00380DDD">
            <w:pPr>
              <w:jc w:val="both"/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Referto personalizzabile</w:t>
            </w:r>
            <w:r>
              <w:rPr>
                <w:rFonts w:ascii="Calibri" w:hAnsi="Calibri" w:cs="Calibri"/>
                <w:color w:val="202124"/>
              </w:rPr>
              <w:t>:descrizione delle caratteristiche principali del software</w:t>
            </w:r>
            <w:r w:rsidR="00CB308E">
              <w:rPr>
                <w:rFonts w:ascii="Calibri" w:hAnsi="Calibri" w:cs="Calibri"/>
                <w:color w:val="202124"/>
              </w:rPr>
              <w:t xml:space="preserve"> - Descrivere</w:t>
            </w:r>
          </w:p>
        </w:tc>
        <w:tc>
          <w:tcPr>
            <w:tcW w:w="3815" w:type="dxa"/>
          </w:tcPr>
          <w:p w14:paraId="4B43E1C4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0639010F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3EA62A8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40595" w:rsidRPr="006C6EE2" w14:paraId="43A1BDA0" w14:textId="77777777" w:rsidTr="00E40595">
        <w:tc>
          <w:tcPr>
            <w:tcW w:w="638" w:type="dxa"/>
            <w:vAlign w:val="center"/>
          </w:tcPr>
          <w:p w14:paraId="2965AFA0" w14:textId="77777777" w:rsidR="00E40595" w:rsidRPr="006C6EE2" w:rsidRDefault="00233ACE" w:rsidP="00380D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E40595">
              <w:rPr>
                <w:rFonts w:ascii="Calibri" w:hAnsi="Calibri"/>
                <w:b/>
                <w:sz w:val="20"/>
                <w:szCs w:val="20"/>
              </w:rPr>
              <w:t>.10</w:t>
            </w:r>
          </w:p>
        </w:tc>
        <w:tc>
          <w:tcPr>
            <w:tcW w:w="3168" w:type="dxa"/>
            <w:vAlign w:val="center"/>
          </w:tcPr>
          <w:p w14:paraId="3D0F45EC" w14:textId="77777777" w:rsidR="00E40595" w:rsidRPr="00825545" w:rsidRDefault="00E40595" w:rsidP="00380DDD">
            <w:pPr>
              <w:rPr>
                <w:rFonts w:ascii="Calibri" w:hAnsi="Calibri" w:cs="Calibri"/>
                <w:color w:val="202124"/>
              </w:rPr>
            </w:pPr>
            <w:r w:rsidRPr="00825545">
              <w:rPr>
                <w:rFonts w:ascii="Calibri" w:hAnsi="Calibri" w:cs="Calibri"/>
                <w:color w:val="202124"/>
              </w:rPr>
              <w:t>Bibliografia Internazionale a supporto</w:t>
            </w:r>
            <w:r w:rsidR="00CB308E">
              <w:rPr>
                <w:rFonts w:ascii="Calibri" w:hAnsi="Calibri" w:cs="Calibri"/>
                <w:color w:val="202124"/>
              </w:rPr>
              <w:t xml:space="preserve"> – (SI/NO)</w:t>
            </w:r>
          </w:p>
        </w:tc>
        <w:tc>
          <w:tcPr>
            <w:tcW w:w="3815" w:type="dxa"/>
          </w:tcPr>
          <w:p w14:paraId="0DFA3C70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53ED5606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30A0D01" w14:textId="77777777" w:rsidR="00E40595" w:rsidRPr="00825545" w:rsidRDefault="00E40595" w:rsidP="00380DDD">
            <w:pPr>
              <w:jc w:val="right"/>
              <w:rPr>
                <w:rFonts w:ascii="Calibri" w:hAnsi="Calibri" w:cs="Calibri"/>
                <w:color w:val="000000"/>
              </w:rPr>
            </w:pPr>
            <w:r w:rsidRPr="00825545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7190C240" w14:textId="77777777" w:rsidR="00D679B9" w:rsidRPr="00AC0CB5" w:rsidRDefault="00D679B9" w:rsidP="00C42F1B">
      <w:pPr>
        <w:pStyle w:val="Paragrafoelenco"/>
        <w:spacing w:after="160" w:line="256" w:lineRule="auto"/>
        <w:jc w:val="both"/>
        <w:rPr>
          <w:rFonts w:cstheme="minorHAnsi"/>
          <w:color w:val="000000"/>
          <w:sz w:val="20"/>
          <w:szCs w:val="20"/>
        </w:rPr>
      </w:pPr>
    </w:p>
    <w:sectPr w:rsidR="00D679B9" w:rsidRPr="00AC0CB5" w:rsidSect="00A33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EA1"/>
    <w:multiLevelType w:val="hybridMultilevel"/>
    <w:tmpl w:val="FC922CC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0E0"/>
    <w:multiLevelType w:val="hybridMultilevel"/>
    <w:tmpl w:val="15884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D12E4"/>
    <w:multiLevelType w:val="hybridMultilevel"/>
    <w:tmpl w:val="B4E2F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484D"/>
    <w:multiLevelType w:val="multilevel"/>
    <w:tmpl w:val="D9C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30E0B"/>
    <w:multiLevelType w:val="hybridMultilevel"/>
    <w:tmpl w:val="EEAE3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D66DE"/>
    <w:multiLevelType w:val="hybridMultilevel"/>
    <w:tmpl w:val="27ECD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6BA5"/>
    <w:multiLevelType w:val="hybridMultilevel"/>
    <w:tmpl w:val="7528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A68F6"/>
    <w:multiLevelType w:val="hybridMultilevel"/>
    <w:tmpl w:val="E2F69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F5DC0"/>
    <w:multiLevelType w:val="hybridMultilevel"/>
    <w:tmpl w:val="192AB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753653">
    <w:abstractNumId w:val="2"/>
  </w:num>
  <w:num w:numId="2" w16cid:durableId="298803223">
    <w:abstractNumId w:val="5"/>
  </w:num>
  <w:num w:numId="3" w16cid:durableId="539052365">
    <w:abstractNumId w:val="0"/>
  </w:num>
  <w:num w:numId="4" w16cid:durableId="7628437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7319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81039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5715676">
    <w:abstractNumId w:val="8"/>
  </w:num>
  <w:num w:numId="8" w16cid:durableId="433091682">
    <w:abstractNumId w:val="3"/>
  </w:num>
  <w:num w:numId="9" w16cid:durableId="1339429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9B9"/>
    <w:rsid w:val="00027BE1"/>
    <w:rsid w:val="000E5383"/>
    <w:rsid w:val="001F10D2"/>
    <w:rsid w:val="00233ACE"/>
    <w:rsid w:val="002716D0"/>
    <w:rsid w:val="002E6044"/>
    <w:rsid w:val="00316CBF"/>
    <w:rsid w:val="0035294B"/>
    <w:rsid w:val="00380DDD"/>
    <w:rsid w:val="00434065"/>
    <w:rsid w:val="004C2B4D"/>
    <w:rsid w:val="005B3556"/>
    <w:rsid w:val="006450AF"/>
    <w:rsid w:val="006C7312"/>
    <w:rsid w:val="00703746"/>
    <w:rsid w:val="00747929"/>
    <w:rsid w:val="0084479C"/>
    <w:rsid w:val="00963B3F"/>
    <w:rsid w:val="009761BC"/>
    <w:rsid w:val="00A33064"/>
    <w:rsid w:val="00A72693"/>
    <w:rsid w:val="00AC0CB5"/>
    <w:rsid w:val="00B72031"/>
    <w:rsid w:val="00C42F1B"/>
    <w:rsid w:val="00CB308E"/>
    <w:rsid w:val="00CC1654"/>
    <w:rsid w:val="00D34212"/>
    <w:rsid w:val="00D679B9"/>
    <w:rsid w:val="00DC2BAB"/>
    <w:rsid w:val="00E25C70"/>
    <w:rsid w:val="00E40595"/>
    <w:rsid w:val="00F67FB8"/>
    <w:rsid w:val="00F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580"/>
  <w15:docId w15:val="{E6D0BE85-825F-4FAD-BFC4-A76CE25C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0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9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Meis</dc:creator>
  <cp:keywords/>
  <dc:description/>
  <cp:lastModifiedBy>Mingardi Silvia</cp:lastModifiedBy>
  <cp:revision>19</cp:revision>
  <cp:lastPrinted>2024-09-03T09:28:00Z</cp:lastPrinted>
  <dcterms:created xsi:type="dcterms:W3CDTF">2022-09-06T12:56:00Z</dcterms:created>
  <dcterms:modified xsi:type="dcterms:W3CDTF">2024-09-03T09:44:00Z</dcterms:modified>
</cp:coreProperties>
</file>